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6476" w14:textId="77777777" w:rsidR="00771BF6" w:rsidRDefault="00771BF6" w:rsidP="001B53C8">
      <w:pPr>
        <w:tabs>
          <w:tab w:val="left" w:pos="6631"/>
        </w:tabs>
      </w:pPr>
    </w:p>
    <w:p w14:paraId="2270F602" w14:textId="77777777" w:rsidR="00A116A9" w:rsidRDefault="00A116A9" w:rsidP="001B53C8">
      <w:pPr>
        <w:tabs>
          <w:tab w:val="left" w:pos="6631"/>
        </w:tabs>
      </w:pPr>
    </w:p>
    <w:p w14:paraId="5383AC6B" w14:textId="2C0E4DB2" w:rsidR="001B53C8" w:rsidRPr="001B53C8" w:rsidRDefault="005115B7" w:rsidP="001B53C8">
      <w:pPr>
        <w:tabs>
          <w:tab w:val="left" w:pos="6631"/>
        </w:tabs>
        <w:jc w:val="center"/>
        <w:rPr>
          <w:sz w:val="28"/>
          <w:szCs w:val="32"/>
        </w:rPr>
      </w:pPr>
      <w:r>
        <w:rPr>
          <w:sz w:val="28"/>
          <w:szCs w:val="32"/>
        </w:rPr>
        <w:t>Pressemeldung</w:t>
      </w:r>
    </w:p>
    <w:p w14:paraId="7D7A6706" w14:textId="27BB4838" w:rsidR="001B53C8" w:rsidRPr="005115B7" w:rsidRDefault="005115B7" w:rsidP="001B53C8">
      <w:pPr>
        <w:tabs>
          <w:tab w:val="left" w:pos="6631"/>
        </w:tabs>
        <w:jc w:val="center"/>
        <w:rPr>
          <w:b/>
          <w:bCs/>
          <w:sz w:val="36"/>
          <w:szCs w:val="40"/>
          <w:lang w:val="en-GB"/>
        </w:rPr>
      </w:pPr>
      <w:r>
        <w:rPr>
          <w:b/>
          <w:bCs/>
          <w:sz w:val="36"/>
          <w:szCs w:val="40"/>
        </w:rPr>
        <w:t xml:space="preserve">Internationale </w:t>
      </w:r>
      <w:r w:rsidR="00EE2706">
        <w:rPr>
          <w:b/>
          <w:bCs/>
          <w:sz w:val="36"/>
          <w:szCs w:val="40"/>
        </w:rPr>
        <w:t>Österr</w:t>
      </w:r>
      <w:r>
        <w:rPr>
          <w:b/>
          <w:bCs/>
          <w:sz w:val="36"/>
          <w:szCs w:val="40"/>
        </w:rPr>
        <w:t>eichische</w:t>
      </w:r>
      <w:r w:rsidR="00EE2706">
        <w:rPr>
          <w:b/>
          <w:bCs/>
          <w:sz w:val="36"/>
          <w:szCs w:val="40"/>
        </w:rPr>
        <w:t xml:space="preserve"> Meisterschaft</w:t>
      </w:r>
      <w:r w:rsidRPr="005115B7">
        <w:rPr>
          <w:b/>
          <w:bCs/>
          <w:sz w:val="36"/>
          <w:szCs w:val="40"/>
        </w:rPr>
        <w:t xml:space="preserve"> </w:t>
      </w:r>
      <w:r>
        <w:rPr>
          <w:b/>
          <w:bCs/>
          <w:sz w:val="36"/>
          <w:szCs w:val="40"/>
        </w:rPr>
        <w:t xml:space="preserve">der </w:t>
      </w:r>
      <w:r>
        <w:rPr>
          <w:b/>
          <w:bCs/>
          <w:sz w:val="36"/>
          <w:szCs w:val="40"/>
        </w:rPr>
        <w:t>O-Jollen</w:t>
      </w:r>
      <w:r>
        <w:rPr>
          <w:b/>
          <w:bCs/>
          <w:sz w:val="36"/>
          <w:szCs w:val="40"/>
        </w:rPr>
        <w:t xml:space="preserve"> -</w:t>
      </w:r>
      <w:r w:rsidR="00EE2706">
        <w:rPr>
          <w:b/>
          <w:bCs/>
          <w:sz w:val="36"/>
          <w:szCs w:val="40"/>
        </w:rPr>
        <w:t>8.</w:t>
      </w:r>
      <w:r w:rsidR="00631C85">
        <w:rPr>
          <w:b/>
          <w:bCs/>
          <w:sz w:val="36"/>
          <w:szCs w:val="40"/>
        </w:rPr>
        <w:t xml:space="preserve"> bis </w:t>
      </w:r>
      <w:r w:rsidR="00EE2706">
        <w:rPr>
          <w:b/>
          <w:bCs/>
          <w:sz w:val="36"/>
          <w:szCs w:val="40"/>
        </w:rPr>
        <w:t>11</w:t>
      </w:r>
      <w:r w:rsidR="00631C85">
        <w:rPr>
          <w:b/>
          <w:bCs/>
          <w:sz w:val="36"/>
          <w:szCs w:val="40"/>
        </w:rPr>
        <w:t xml:space="preserve">. </w:t>
      </w:r>
      <w:r w:rsidR="00EE2706" w:rsidRPr="005115B7">
        <w:rPr>
          <w:b/>
          <w:bCs/>
          <w:sz w:val="36"/>
          <w:szCs w:val="40"/>
          <w:lang w:val="en-GB"/>
        </w:rPr>
        <w:t>Juni</w:t>
      </w:r>
      <w:r w:rsidR="00631C85" w:rsidRPr="005115B7">
        <w:rPr>
          <w:b/>
          <w:bCs/>
          <w:sz w:val="36"/>
          <w:szCs w:val="40"/>
          <w:lang w:val="en-GB"/>
        </w:rPr>
        <w:t xml:space="preserve"> 202</w:t>
      </w:r>
      <w:r w:rsidR="00EE2706" w:rsidRPr="005115B7">
        <w:rPr>
          <w:b/>
          <w:bCs/>
          <w:sz w:val="36"/>
          <w:szCs w:val="40"/>
          <w:lang w:val="en-GB"/>
        </w:rPr>
        <w:t>3</w:t>
      </w:r>
    </w:p>
    <w:p w14:paraId="5BCF4F6F" w14:textId="77777777" w:rsidR="001B53C8" w:rsidRPr="005115B7" w:rsidRDefault="001B53C8" w:rsidP="001B53C8">
      <w:pPr>
        <w:tabs>
          <w:tab w:val="left" w:pos="6631"/>
        </w:tabs>
        <w:jc w:val="center"/>
        <w:rPr>
          <w:sz w:val="28"/>
          <w:szCs w:val="32"/>
          <w:lang w:val="en-GB"/>
        </w:rPr>
      </w:pPr>
      <w:r w:rsidRPr="005115B7">
        <w:rPr>
          <w:sz w:val="28"/>
          <w:szCs w:val="32"/>
          <w:lang w:val="en-GB"/>
        </w:rPr>
        <w:t>Union-Yacht-Club Attersee</w:t>
      </w:r>
    </w:p>
    <w:p w14:paraId="3B2731B6" w14:textId="4E6FF9CF" w:rsidR="001B53C8" w:rsidRDefault="001B53C8" w:rsidP="001B53C8">
      <w:pPr>
        <w:tabs>
          <w:tab w:val="left" w:pos="6631"/>
        </w:tabs>
        <w:rPr>
          <w:lang w:val="en-GB"/>
        </w:rPr>
      </w:pPr>
    </w:p>
    <w:p w14:paraId="5C442733" w14:textId="77777777" w:rsidR="00A116A9" w:rsidRPr="005115B7" w:rsidRDefault="00A116A9" w:rsidP="001B53C8">
      <w:pPr>
        <w:tabs>
          <w:tab w:val="left" w:pos="6631"/>
        </w:tabs>
        <w:rPr>
          <w:lang w:val="en-GB"/>
        </w:rPr>
      </w:pPr>
    </w:p>
    <w:p w14:paraId="27A782ED" w14:textId="1C48CA5E" w:rsidR="00EE2706" w:rsidRDefault="001E11C2" w:rsidP="00EE2706">
      <w:pPr>
        <w:tabs>
          <w:tab w:val="left" w:pos="6631"/>
        </w:tabs>
      </w:pPr>
      <w:r>
        <w:t xml:space="preserve">Der Union-Yacht-Club Attersee </w:t>
      </w:r>
      <w:r w:rsidR="00AB5597">
        <w:t>veranstaltete die erste Europameisterschaft der O-Jollen im Jahr 1937</w:t>
      </w:r>
      <w:r w:rsidR="005C35A7">
        <w:t xml:space="preserve"> </w:t>
      </w:r>
      <w:r w:rsidR="00AB5597">
        <w:t>und nochmal</w:t>
      </w:r>
      <w:r w:rsidR="005C35A7">
        <w:t>s</w:t>
      </w:r>
      <w:r w:rsidR="00AB5597">
        <w:t>, 80 Jahre danach</w:t>
      </w:r>
      <w:r w:rsidR="005C35A7">
        <w:t>,</w:t>
      </w:r>
      <w:r w:rsidR="00AB5597">
        <w:t xml:space="preserve"> 2017. Heuer </w:t>
      </w:r>
      <w:r w:rsidR="00230E25">
        <w:t>war</w:t>
      </w:r>
      <w:r w:rsidR="00AB5597">
        <w:t xml:space="preserve"> der UYCAs </w:t>
      </w:r>
      <w:r>
        <w:t xml:space="preserve">der veranstaltende Club für die Internationale Österreichische Meisterschaft. </w:t>
      </w:r>
      <w:r w:rsidR="005235D3">
        <w:t xml:space="preserve">Gleichzeitig </w:t>
      </w:r>
      <w:r w:rsidR="00230E25">
        <w:t>wurde</w:t>
      </w:r>
      <w:r w:rsidR="005235D3">
        <w:t xml:space="preserve"> auch der Landes</w:t>
      </w:r>
      <w:r w:rsidR="005115B7">
        <w:t>verbands</w:t>
      </w:r>
      <w:r w:rsidR="005235D3">
        <w:t xml:space="preserve">meister von Oberösterreich ausgesegelt. </w:t>
      </w:r>
      <w:r>
        <w:t xml:space="preserve">45 Boote </w:t>
      </w:r>
      <w:r w:rsidR="00230E25">
        <w:t>hatten</w:t>
      </w:r>
      <w:r w:rsidR="00D15353">
        <w:t xml:space="preserve"> sich an</w:t>
      </w:r>
      <w:r>
        <w:t>gemeldet. Die Segler</w:t>
      </w:r>
      <w:r w:rsidR="00D15353">
        <w:t>*innen</w:t>
      </w:r>
      <w:r>
        <w:t xml:space="preserve"> stammen jeweils zur Hälfte aus Österreich und aus Deutschland. Die O-Jolle ist ein Einmann-Boot, das natürlich auch von einer Frau gesteuert werden kann.</w:t>
      </w:r>
    </w:p>
    <w:p w14:paraId="198F9134" w14:textId="09E571A9" w:rsidR="005115B7" w:rsidRDefault="005115B7" w:rsidP="005115B7">
      <w:pPr>
        <w:tabs>
          <w:tab w:val="left" w:pos="6631"/>
        </w:tabs>
      </w:pPr>
      <w:r>
        <w:t xml:space="preserve">Die O-Jolle – oder in der Langform </w:t>
      </w:r>
      <w:r w:rsidRPr="005115B7">
        <w:rPr>
          <w:b/>
          <w:bCs/>
        </w:rPr>
        <w:t>Olympia-Jolle</w:t>
      </w:r>
      <w:r w:rsidRPr="005115B7">
        <w:t xml:space="preserve"> </w:t>
      </w:r>
      <w:r w:rsidRPr="005115B7">
        <w:t>-</w:t>
      </w:r>
      <w:r>
        <w:rPr>
          <w:b/>
          <w:bCs/>
        </w:rPr>
        <w:t xml:space="preserve"> </w:t>
      </w:r>
      <w:r>
        <w:t>wurde als Regattaboot für die Olympischen Spiele 1936 konstruiert. Über die Jahre wurde sie immer wieder angepasst und ist mittlerweile mit Kunststoffrumpf, Alumast, umfangreichen Trimmeinrichtungen und Profilruder ein modernes, klassisches Sportboot geworden. Die Bauvorschriften führten zu einem wertbeständigen, über viele Jahre konkurrenzfähigen Boot.</w:t>
      </w:r>
    </w:p>
    <w:p w14:paraId="3FB5F21D" w14:textId="790682A7" w:rsidR="00631C85" w:rsidRDefault="00391C65" w:rsidP="00631C85">
      <w:pPr>
        <w:tabs>
          <w:tab w:val="left" w:pos="6631"/>
        </w:tabs>
      </w:pPr>
      <w:r>
        <w:t>Am ersten Wettfahrttag, Donnerstag,</w:t>
      </w:r>
      <w:r w:rsidR="00F3441E">
        <w:t xml:space="preserve"> wurden bei Windstärken von 8 bis 12 Knoten (15 – 2</w:t>
      </w:r>
      <w:r w:rsidR="00230E25">
        <w:t>2</w:t>
      </w:r>
      <w:r w:rsidR="00F3441E">
        <w:t xml:space="preserve"> km/h) drei Rennen gesegelt. Bei der ersten Wettfahrt konnte sich Michael Fischer (UYC Attersee) ganz klar vo</w:t>
      </w:r>
      <w:r w:rsidR="00230E25">
        <w:t>n</w:t>
      </w:r>
      <w:r w:rsidR="00F3441E">
        <w:t xml:space="preserve"> alle</w:t>
      </w:r>
      <w:r w:rsidR="00230E25">
        <w:t>n</w:t>
      </w:r>
      <w:r w:rsidR="00F3441E">
        <w:t xml:space="preserve"> anderen absetzen. Mit Böen-Spitzen von bis zu </w:t>
      </w:r>
      <w:r w:rsidR="00230E25">
        <w:t>18</w:t>
      </w:r>
      <w:r w:rsidR="00F3441E">
        <w:t xml:space="preserve"> Knoten (ca. 35 km/h) war der Tag für die Steuerleute der 43 Boote am Wasser durchaus kräftezehrend.</w:t>
      </w:r>
    </w:p>
    <w:p w14:paraId="4C789403" w14:textId="3A568AB3" w:rsidR="00215C34" w:rsidRDefault="00F3441E" w:rsidP="00631C85">
      <w:pPr>
        <w:tabs>
          <w:tab w:val="left" w:pos="6631"/>
        </w:tabs>
      </w:pPr>
      <w:r>
        <w:t xml:space="preserve">Am Freitag war das Wetter aus seglerischer Sicht nicht so ideal. Zu wenig Wind… Eine verkürzte Wettfahrt konnte dennoch in die Wertung hinzugerechnet werden. Damit war die </w:t>
      </w:r>
      <w:r w:rsidR="009D26EA">
        <w:t>Serie gültig</w:t>
      </w:r>
      <w:r w:rsidR="00CD0111">
        <w:t>,</w:t>
      </w:r>
      <w:r w:rsidR="009D26EA">
        <w:t xml:space="preserve"> </w:t>
      </w:r>
      <w:r w:rsidR="00CD0111">
        <w:t>a</w:t>
      </w:r>
      <w:r w:rsidR="009D26EA">
        <w:t>usgeschrieben waren aber acht Wettfahrten.</w:t>
      </w:r>
    </w:p>
    <w:p w14:paraId="37A0F14C" w14:textId="36090DBA" w:rsidR="009D26EA" w:rsidRDefault="009D26EA" w:rsidP="00631C85">
      <w:pPr>
        <w:tabs>
          <w:tab w:val="left" w:pos="6631"/>
        </w:tabs>
      </w:pPr>
      <w:r>
        <w:t xml:space="preserve">Der dritte Tag der Veranstaltung zeichnete sich </w:t>
      </w:r>
      <w:r w:rsidR="00CD0111">
        <w:t xml:space="preserve">wieder </w:t>
      </w:r>
      <w:r>
        <w:t xml:space="preserve">durch guten Wind aus. Es konnten weitere drei Wettfahrten bei Nordost-Wind gesegelt werden. Nach den </w:t>
      </w:r>
      <w:r w:rsidR="00CD0111">
        <w:t xml:space="preserve">in Summe </w:t>
      </w:r>
      <w:r>
        <w:t xml:space="preserve">sieben gewerteten Rennen standen die Gewinner fest: Göran Freise (D) ist der Internationale Meister </w:t>
      </w:r>
      <w:r w:rsidR="00CD0111">
        <w:t>von Österreich</w:t>
      </w:r>
      <w:r>
        <w:t xml:space="preserve">. Kay Nickelkoppe </w:t>
      </w:r>
      <w:r w:rsidR="00A116A9">
        <w:t>(D) steht als zweiter auf der Ergebnisliste. Dritter ist Michael Fischer (UYC Attersee)</w:t>
      </w:r>
      <w:r w:rsidR="0055654E">
        <w:t>,</w:t>
      </w:r>
      <w:r w:rsidR="00A116A9">
        <w:t xml:space="preserve"> </w:t>
      </w:r>
      <w:r w:rsidR="0055654E">
        <w:t>a</w:t>
      </w:r>
      <w:r w:rsidR="00A116A9">
        <w:t xml:space="preserve">ls bester Österreicher </w:t>
      </w:r>
      <w:r w:rsidR="00CD0111">
        <w:t xml:space="preserve">gewann </w:t>
      </w:r>
      <w:r w:rsidR="00A116A9">
        <w:t xml:space="preserve">er </w:t>
      </w:r>
      <w:r w:rsidR="00CD0111">
        <w:t xml:space="preserve">die Titel </w:t>
      </w:r>
      <w:r w:rsidR="00A116A9">
        <w:t>Österreichische</w:t>
      </w:r>
      <w:r w:rsidR="0055654E">
        <w:t>r</w:t>
      </w:r>
      <w:r w:rsidR="00CD0111">
        <w:t xml:space="preserve"> </w:t>
      </w:r>
      <w:r w:rsidR="00A116A9">
        <w:t>Meister und Landesverbandsmeister von Oberösterreich der O-Jollen</w:t>
      </w:r>
      <w:r w:rsidR="00CD0111">
        <w:t xml:space="preserve"> 2023</w:t>
      </w:r>
      <w:r w:rsidR="00A116A9">
        <w:t>.</w:t>
      </w:r>
    </w:p>
    <w:p w14:paraId="16422075" w14:textId="7998E617" w:rsidR="008B07EC" w:rsidRDefault="00CD0111" w:rsidP="00631C85">
      <w:pPr>
        <w:tabs>
          <w:tab w:val="left" w:pos="6631"/>
        </w:tabs>
      </w:pPr>
      <w:r>
        <w:t xml:space="preserve">Wichtiger als der Sieg ist den meisten O-Jollen-Segler*innen die Gemeinschaft und das gemeinsame Segeln unter Freunden. Teilweise sind sie bis zu 1.000 km </w:t>
      </w:r>
      <w:r w:rsidR="0055654E">
        <w:t xml:space="preserve">weit </w:t>
      </w:r>
      <w:r>
        <w:t xml:space="preserve">angereist! Sie waren mit dem Ambiente im Union-Yacht-Club Attersee sehr zufrieden. Manche haben sich schon für die nächste O-Jollen-Regatta am Attersee angemeldet. Bei der Atterseewoche Anfang August zum Beispiel, sind an diesen „Classic Days“ nur </w:t>
      </w:r>
      <w:r w:rsidR="00532374">
        <w:t>Vollh</w:t>
      </w:r>
      <w:r>
        <w:t xml:space="preserve">olzboote </w:t>
      </w:r>
      <w:r w:rsidR="0055654E">
        <w:t>zugelassen</w:t>
      </w:r>
      <w:r w:rsidR="00532374">
        <w:t>, die mindestens 50 Jahre alt sind</w:t>
      </w:r>
      <w:r>
        <w:t xml:space="preserve">. Dabei werden einige der älteren O-Jollen wieder </w:t>
      </w:r>
      <w:r w:rsidR="0055654E">
        <w:t>an der Startlinie</w:t>
      </w:r>
      <w:r>
        <w:t xml:space="preserve"> sein.</w:t>
      </w:r>
    </w:p>
    <w:p w14:paraId="066B98C5" w14:textId="77777777" w:rsidR="00CD0111" w:rsidRDefault="00CD0111" w:rsidP="00631C85">
      <w:pPr>
        <w:tabs>
          <w:tab w:val="left" w:pos="6631"/>
        </w:tabs>
      </w:pPr>
    </w:p>
    <w:p w14:paraId="1D194241" w14:textId="77777777" w:rsidR="008B07EC" w:rsidRPr="00631C85" w:rsidRDefault="008B07EC" w:rsidP="00631C85">
      <w:pPr>
        <w:tabs>
          <w:tab w:val="left" w:pos="6631"/>
        </w:tabs>
      </w:pPr>
    </w:p>
    <w:p w14:paraId="10E0AB51" w14:textId="39F7662E" w:rsidR="003E0260" w:rsidRDefault="003E0260" w:rsidP="003E0260">
      <w:pPr>
        <w:tabs>
          <w:tab w:val="left" w:pos="6631"/>
        </w:tabs>
      </w:pPr>
      <w:r>
        <w:t>Die beigefügten Bilder sind in den Datei-Namen erklärt. Unter Angabe des Copyrights (</w:t>
      </w:r>
      <w:r w:rsidR="00A116A9">
        <w:t>UYCAs</w:t>
      </w:r>
      <w:r>
        <w:t xml:space="preserve">, </w:t>
      </w:r>
      <w:r w:rsidR="00A116A9">
        <w:t>Ernst Brandstetter bzw. Irene Schanda</w:t>
      </w:r>
      <w:r>
        <w:t>) sind die beigefügten Bilder im Zusammenhang mit der Berichterstattung zu dieser Veranstaltung honorarfrei.</w:t>
      </w:r>
    </w:p>
    <w:p w14:paraId="1FB07754" w14:textId="4FDE8870" w:rsidR="003E0260" w:rsidRDefault="003E0260" w:rsidP="00767B62">
      <w:pPr>
        <w:tabs>
          <w:tab w:val="left" w:pos="6631"/>
        </w:tabs>
      </w:pPr>
    </w:p>
    <w:p w14:paraId="27251000" w14:textId="77777777" w:rsidR="003E0260" w:rsidRDefault="003E0260" w:rsidP="00767B62">
      <w:pPr>
        <w:tabs>
          <w:tab w:val="left" w:pos="6631"/>
        </w:tabs>
      </w:pPr>
    </w:p>
    <w:p w14:paraId="05F202B6" w14:textId="76E95BF1" w:rsidR="001B53C8" w:rsidRDefault="001B53C8" w:rsidP="001B53C8">
      <w:pPr>
        <w:tabs>
          <w:tab w:val="left" w:pos="6631"/>
        </w:tabs>
      </w:pPr>
      <w:r>
        <w:t>Informationen zu unserem Club stehen auf unserer Homepage www.uycas.at zur Verfügung. Sollten Sie weitere Fragen haben oder bei einer der Regatten vor Ort auf einem Presseboot live dabei sein wollen, freuen wir uns auf Kontaktaufnahme!</w:t>
      </w:r>
    </w:p>
    <w:p w14:paraId="305EAAE7" w14:textId="77777777" w:rsidR="001B53C8" w:rsidRDefault="001B53C8" w:rsidP="001B53C8">
      <w:pPr>
        <w:tabs>
          <w:tab w:val="left" w:pos="6631"/>
        </w:tabs>
      </w:pPr>
    </w:p>
    <w:p w14:paraId="3ACF2EE5" w14:textId="77777777" w:rsidR="001B53C8" w:rsidRDefault="001B53C8" w:rsidP="001B53C8">
      <w:pPr>
        <w:tabs>
          <w:tab w:val="left" w:pos="6631"/>
        </w:tabs>
      </w:pPr>
    </w:p>
    <w:p w14:paraId="436EE83C" w14:textId="77777777" w:rsidR="001B53C8" w:rsidRPr="00D533A4" w:rsidRDefault="001B53C8" w:rsidP="001B53C8">
      <w:pPr>
        <w:tabs>
          <w:tab w:val="left" w:pos="6631"/>
        </w:tabs>
        <w:spacing w:after="0"/>
        <w:rPr>
          <w:u w:val="single"/>
        </w:rPr>
      </w:pPr>
      <w:r w:rsidRPr="00D533A4">
        <w:rPr>
          <w:u w:val="single"/>
        </w:rPr>
        <w:t>Rückfragehinweis</w:t>
      </w:r>
    </w:p>
    <w:p w14:paraId="10D017D9" w14:textId="77777777" w:rsidR="001B53C8" w:rsidRPr="00D533A4" w:rsidRDefault="001B53C8" w:rsidP="001B53C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7"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1A2F8F57" w14:textId="0BEC4388" w:rsidR="001B53C8" w:rsidRPr="00EE2706" w:rsidRDefault="001B53C8" w:rsidP="001B53C8">
      <w:pPr>
        <w:spacing w:after="0" w:line="276" w:lineRule="auto"/>
        <w:ind w:right="-7"/>
        <w:rPr>
          <w:rFonts w:cstheme="majorHAnsi"/>
          <w:szCs w:val="20"/>
          <w:lang w:val="en-GB"/>
        </w:rPr>
      </w:pPr>
      <w:r w:rsidRPr="00EE2706">
        <w:rPr>
          <w:rFonts w:cstheme="majorHAnsi"/>
          <w:b/>
          <w:bCs/>
          <w:szCs w:val="20"/>
          <w:lang w:val="en-GB"/>
        </w:rPr>
        <w:t>Presse</w:t>
      </w:r>
      <w:r w:rsidR="00DF4BE3">
        <w:rPr>
          <w:rFonts w:cstheme="majorHAnsi"/>
          <w:b/>
          <w:bCs/>
          <w:szCs w:val="20"/>
          <w:lang w:val="en-GB"/>
        </w:rPr>
        <w:t>-R</w:t>
      </w:r>
      <w:r w:rsidRPr="00EE2706">
        <w:rPr>
          <w:rFonts w:cstheme="majorHAnsi"/>
          <w:b/>
          <w:bCs/>
          <w:szCs w:val="20"/>
          <w:lang w:val="en-GB"/>
        </w:rPr>
        <w:t>eferent:</w:t>
      </w:r>
      <w:r w:rsidRPr="00EE2706">
        <w:rPr>
          <w:rFonts w:cstheme="majorHAnsi"/>
          <w:szCs w:val="20"/>
          <w:lang w:val="en-GB"/>
        </w:rPr>
        <w:t xml:space="preserve"> Matthias Flödl, (</w:t>
      </w:r>
      <w:hyperlink r:id="rId8" w:history="1">
        <w:r w:rsidRPr="00EE2706">
          <w:rPr>
            <w:rStyle w:val="Hyperlink"/>
            <w:rFonts w:cstheme="majorHAnsi"/>
            <w:szCs w:val="20"/>
            <w:lang w:val="en-GB"/>
          </w:rPr>
          <w:t>matthias.floedl@uycas.at</w:t>
        </w:r>
      </w:hyperlink>
      <w:r w:rsidRPr="00EE2706">
        <w:rPr>
          <w:rFonts w:cstheme="majorHAnsi"/>
          <w:szCs w:val="20"/>
          <w:lang w:val="en-GB"/>
        </w:rPr>
        <w:t>; 0664 / 42 69 442)</w:t>
      </w:r>
    </w:p>
    <w:p w14:paraId="2D9AB63A" w14:textId="77777777" w:rsidR="001B53C8" w:rsidRPr="00D533A4" w:rsidRDefault="001B53C8" w:rsidP="001B53C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9"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73813965" w14:textId="59ED3147" w:rsidR="001B53C8" w:rsidRDefault="001B53C8" w:rsidP="001B53C8">
      <w:pPr>
        <w:rPr>
          <w:lang w:val="en-GB"/>
        </w:rPr>
      </w:pPr>
    </w:p>
    <w:p w14:paraId="5112279E" w14:textId="77777777" w:rsidR="0055654E" w:rsidRDefault="0055654E" w:rsidP="001B53C8">
      <w:pPr>
        <w:rPr>
          <w:lang w:val="en-GB"/>
        </w:rPr>
      </w:pPr>
    </w:p>
    <w:p w14:paraId="7B884B61" w14:textId="77777777" w:rsidR="00215C34" w:rsidRPr="00D533A4" w:rsidRDefault="00215C34" w:rsidP="001B53C8">
      <w:pPr>
        <w:rPr>
          <w:lang w:val="en-GB"/>
        </w:rPr>
      </w:pPr>
    </w:p>
    <w:p w14:paraId="3D1B7F40" w14:textId="1D1690B6" w:rsidR="001B53C8" w:rsidRPr="00DE22C7" w:rsidRDefault="001B53C8" w:rsidP="001B53C8">
      <w:pPr>
        <w:tabs>
          <w:tab w:val="left" w:pos="6631"/>
        </w:tabs>
        <w:rPr>
          <w:i/>
          <w:iCs/>
          <w:sz w:val="16"/>
          <w:szCs w:val="18"/>
        </w:rPr>
      </w:pPr>
      <w:r w:rsidRPr="00F67A3A">
        <w:rPr>
          <w:i/>
          <w:iCs/>
          <w:sz w:val="16"/>
          <w:szCs w:val="18"/>
        </w:rPr>
        <w:t xml:space="preserve">Mit der Austragung von rund </w:t>
      </w:r>
      <w:r w:rsidR="00EE2706">
        <w:rPr>
          <w:i/>
          <w:iCs/>
          <w:sz w:val="16"/>
          <w:szCs w:val="18"/>
        </w:rPr>
        <w:t>30</w:t>
      </w:r>
      <w:r w:rsidRPr="00F67A3A">
        <w:rPr>
          <w:i/>
          <w:iCs/>
          <w:sz w:val="16"/>
          <w:szCs w:val="18"/>
        </w:rPr>
        <w:t xml:space="preserve"> Regatten pro Jahr und einem starken Jugendförder-Programm ist der Union-Yacht-Club Attersee einer der wichtigsten privaten Förderer des Segelsports in Österreich. Im vergangenen Jahr haben insgesamt 1.</w:t>
      </w:r>
      <w:r w:rsidR="00EE2706">
        <w:rPr>
          <w:i/>
          <w:iCs/>
          <w:sz w:val="16"/>
          <w:szCs w:val="18"/>
        </w:rPr>
        <w:t>800</w:t>
      </w:r>
      <w:r w:rsidRPr="00F67A3A">
        <w:rPr>
          <w:i/>
          <w:iCs/>
          <w:sz w:val="16"/>
          <w:szCs w:val="18"/>
        </w:rPr>
        <w:t xml:space="preserve"> Personen aus dem In- und Ausland an den Veranstaltungen des Segelclubs mit </w:t>
      </w:r>
      <w:r w:rsidR="00EE2706">
        <w:rPr>
          <w:i/>
          <w:iCs/>
          <w:sz w:val="16"/>
          <w:szCs w:val="18"/>
        </w:rPr>
        <w:t>750</w:t>
      </w:r>
      <w:r w:rsidRPr="00F67A3A">
        <w:rPr>
          <w:i/>
          <w:iCs/>
          <w:sz w:val="16"/>
          <w:szCs w:val="18"/>
        </w:rPr>
        <w:t xml:space="preserve"> Booten verteilt auf ca. </w:t>
      </w:r>
      <w:r w:rsidR="00EE2706">
        <w:rPr>
          <w:i/>
          <w:iCs/>
          <w:sz w:val="16"/>
          <w:szCs w:val="18"/>
        </w:rPr>
        <w:t>55</w:t>
      </w:r>
      <w:r w:rsidRPr="00F67A3A">
        <w:rPr>
          <w:i/>
          <w:iCs/>
          <w:sz w:val="16"/>
          <w:szCs w:val="18"/>
        </w:rPr>
        <w:t xml:space="preserve"> Tage teilgenommen. Damit ist der UYCAs ein wichtiger Wirtschaftsfaktor für die Tourismus-Region an den Ufern des Attersees.</w:t>
      </w:r>
    </w:p>
    <w:sectPr w:rsidR="001B53C8" w:rsidRPr="00DE22C7" w:rsidSect="00E47B2B">
      <w:headerReference w:type="default" r:id="rId10"/>
      <w:footerReference w:type="default" r:id="rId11"/>
      <w:type w:val="continuous"/>
      <w:pgSz w:w="11906" w:h="16838"/>
      <w:pgMar w:top="1134" w:right="1134" w:bottom="1418"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6981" w14:textId="77777777" w:rsidR="00086122" w:rsidRDefault="00086122" w:rsidP="00767B62">
      <w:pPr>
        <w:spacing w:after="0" w:line="240" w:lineRule="auto"/>
      </w:pPr>
      <w:r>
        <w:separator/>
      </w:r>
    </w:p>
  </w:endnote>
  <w:endnote w:type="continuationSeparator" w:id="0">
    <w:p w14:paraId="7782B7F4" w14:textId="77777777" w:rsidR="00086122" w:rsidRDefault="0008612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r w:rsidRPr="00680EC8">
      <w:rPr>
        <w:color w:val="335599"/>
        <w:sz w:val="16"/>
        <w:szCs w:val="16"/>
      </w:rPr>
      <w:t>Aufham 35, 4864 Attersee, Österreich</w:t>
    </w:r>
  </w:p>
  <w:p w14:paraId="0CD06CE0" w14:textId="3A3E8DFE"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Bankverbindung: Sparkasse OÖ, BLZ: 20320, Kto.Nr.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7666 / </w:t>
    </w:r>
    <w:r w:rsidR="00DF4BE3" w:rsidRPr="00DF4BE3">
      <w:rPr>
        <w:color w:val="335599"/>
        <w:sz w:val="16"/>
        <w:szCs w:val="16"/>
      </w:rPr>
      <w:t>206 76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9C4E" w14:textId="77777777" w:rsidR="00086122" w:rsidRDefault="00086122" w:rsidP="00767B62">
      <w:pPr>
        <w:spacing w:after="0" w:line="240" w:lineRule="auto"/>
      </w:pPr>
      <w:r>
        <w:separator/>
      </w:r>
    </w:p>
  </w:footnote>
  <w:footnote w:type="continuationSeparator" w:id="0">
    <w:p w14:paraId="37C8725C" w14:textId="77777777" w:rsidR="00086122" w:rsidRDefault="0008612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14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1"/>
      <w:gridCol w:w="1922"/>
    </w:tblGrid>
    <w:tr w:rsidR="00767B62" w:rsidRPr="005349B1" w14:paraId="3DE2A72A" w14:textId="77777777" w:rsidTr="00767B62">
      <w:trPr>
        <w:trHeight w:val="1247"/>
      </w:trPr>
      <w:tc>
        <w:tcPr>
          <w:tcW w:w="8001" w:type="dxa"/>
          <w:vAlign w:val="center"/>
        </w:tcPr>
        <w:p w14:paraId="176A974B" w14:textId="77777777" w:rsidR="00767B62" w:rsidRPr="005349B1" w:rsidRDefault="00767B62" w:rsidP="00767B62">
          <w:pPr>
            <w:pStyle w:val="Kopfzeile"/>
            <w:tabs>
              <w:tab w:val="clear" w:pos="4536"/>
              <w:tab w:val="clear" w:pos="9072"/>
            </w:tabs>
            <w:rPr>
              <w:rFonts w:ascii="Ariston" w:hAnsi="Ariston"/>
              <w:color w:val="335599" w:themeColor="accent1"/>
              <w:sz w:val="52"/>
              <w:szCs w:val="64"/>
            </w:rPr>
          </w:pPr>
          <w:r>
            <w:rPr>
              <w:rFonts w:ascii="Ariston" w:hAnsi="Ariston"/>
              <w:color w:val="335599" w:themeColor="accent1"/>
              <w:sz w:val="52"/>
              <w:szCs w:val="64"/>
            </w:rPr>
            <w:t xml:space="preserve">Union-Yacht-Club </w:t>
          </w:r>
          <w:r w:rsidRPr="005349B1">
            <w:rPr>
              <w:rFonts w:ascii="Ariston" w:hAnsi="Ariston"/>
              <w:color w:val="335599" w:themeColor="accent1"/>
              <w:sz w:val="52"/>
              <w:szCs w:val="64"/>
            </w:rPr>
            <w:t>Attersee</w:t>
          </w:r>
        </w:p>
      </w:tc>
      <w:tc>
        <w:tcPr>
          <w:tcW w:w="1922" w:type="dxa"/>
          <w:vAlign w:val="center"/>
        </w:tcPr>
        <w:p w14:paraId="6F3ACD4B" w14:textId="77777777" w:rsidR="00767B62" w:rsidRPr="005349B1" w:rsidRDefault="00767B62" w:rsidP="00767B62">
          <w:pPr>
            <w:pStyle w:val="Kopfzeile"/>
            <w:tabs>
              <w:tab w:val="clear" w:pos="4536"/>
              <w:tab w:val="clear" w:pos="9072"/>
            </w:tabs>
            <w:jc w:val="center"/>
            <w:rPr>
              <w:sz w:val="52"/>
              <w:szCs w:val="64"/>
            </w:rPr>
          </w:pPr>
          <w:r w:rsidRPr="005349B1">
            <w:rPr>
              <w:rFonts w:ascii="Ariston" w:hAnsi="Ariston"/>
              <w:noProof/>
              <w:color w:val="335599" w:themeColor="accent1"/>
              <w:sz w:val="52"/>
              <w:szCs w:val="64"/>
              <w:lang w:eastAsia="de-AT"/>
            </w:rPr>
            <w:drawing>
              <wp:inline distT="0" distB="0" distL="0" distR="0" wp14:anchorId="3B33C5E8" wp14:editId="4C3C3257">
                <wp:extent cx="878494" cy="648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E754C98" w14:textId="77777777" w:rsidR="00767B62" w:rsidRDefault="00767B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5AE0"/>
    <w:rsid w:val="00041FD3"/>
    <w:rsid w:val="00086122"/>
    <w:rsid w:val="00154AEC"/>
    <w:rsid w:val="001B53C8"/>
    <w:rsid w:val="001E11C2"/>
    <w:rsid w:val="00206F7E"/>
    <w:rsid w:val="00215C34"/>
    <w:rsid w:val="00230E25"/>
    <w:rsid w:val="002711A6"/>
    <w:rsid w:val="00304E95"/>
    <w:rsid w:val="003415B9"/>
    <w:rsid w:val="00391C65"/>
    <w:rsid w:val="003A4F42"/>
    <w:rsid w:val="003D1732"/>
    <w:rsid w:val="003E0260"/>
    <w:rsid w:val="004F0D9D"/>
    <w:rsid w:val="005115B7"/>
    <w:rsid w:val="00513E43"/>
    <w:rsid w:val="005235D3"/>
    <w:rsid w:val="00532374"/>
    <w:rsid w:val="0055654E"/>
    <w:rsid w:val="00590528"/>
    <w:rsid w:val="00590893"/>
    <w:rsid w:val="005C35A7"/>
    <w:rsid w:val="00624356"/>
    <w:rsid w:val="00631C85"/>
    <w:rsid w:val="00666CE6"/>
    <w:rsid w:val="00767B62"/>
    <w:rsid w:val="00771BF6"/>
    <w:rsid w:val="007E4BD7"/>
    <w:rsid w:val="00861930"/>
    <w:rsid w:val="008A2B76"/>
    <w:rsid w:val="008B07EC"/>
    <w:rsid w:val="008C0DC8"/>
    <w:rsid w:val="008C5120"/>
    <w:rsid w:val="00906E93"/>
    <w:rsid w:val="00926EE1"/>
    <w:rsid w:val="0094171E"/>
    <w:rsid w:val="00963834"/>
    <w:rsid w:val="009B7FA2"/>
    <w:rsid w:val="009D26EA"/>
    <w:rsid w:val="00A116A9"/>
    <w:rsid w:val="00A2149B"/>
    <w:rsid w:val="00A35E68"/>
    <w:rsid w:val="00A51EE6"/>
    <w:rsid w:val="00A61D75"/>
    <w:rsid w:val="00A67DFE"/>
    <w:rsid w:val="00AB0A20"/>
    <w:rsid w:val="00AB289B"/>
    <w:rsid w:val="00AB5597"/>
    <w:rsid w:val="00AE61CC"/>
    <w:rsid w:val="00B52473"/>
    <w:rsid w:val="00B81C37"/>
    <w:rsid w:val="00BA291C"/>
    <w:rsid w:val="00C32454"/>
    <w:rsid w:val="00C40B1B"/>
    <w:rsid w:val="00CA3F87"/>
    <w:rsid w:val="00CD0111"/>
    <w:rsid w:val="00CD7780"/>
    <w:rsid w:val="00CF7AB8"/>
    <w:rsid w:val="00D15353"/>
    <w:rsid w:val="00DF4BE3"/>
    <w:rsid w:val="00E47B2B"/>
    <w:rsid w:val="00E93165"/>
    <w:rsid w:val="00EB1CD6"/>
    <w:rsid w:val="00EE2706"/>
    <w:rsid w:val="00F11A27"/>
    <w:rsid w:val="00F16281"/>
    <w:rsid w:val="00F3441E"/>
    <w:rsid w:val="00F356C5"/>
    <w:rsid w:val="00FB4526"/>
    <w:rsid w:val="00FF29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5E0EA4CA-9E31-4448-A7B5-D5AFFC34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3</cp:revision>
  <dcterms:created xsi:type="dcterms:W3CDTF">2023-06-11T09:28:00Z</dcterms:created>
  <dcterms:modified xsi:type="dcterms:W3CDTF">2023-06-11T09:53:00Z</dcterms:modified>
</cp:coreProperties>
</file>