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8E79" w14:textId="480CEA36" w:rsidR="000C4B7B" w:rsidRDefault="000C4B7B" w:rsidP="000C4B7B">
      <w:pPr>
        <w:tabs>
          <w:tab w:val="left" w:pos="-426"/>
        </w:tabs>
        <w:spacing w:line="276" w:lineRule="auto"/>
        <w:ind w:left="-426" w:right="-7"/>
        <w:jc w:val="center"/>
        <w:rPr>
          <w:rFonts w:ascii="Verdana" w:hAnsi="Verdana" w:cstheme="majorHAnsi"/>
          <w:b/>
          <w:sz w:val="22"/>
          <w:szCs w:val="22"/>
          <w:lang w:val="en-US"/>
        </w:rPr>
      </w:pPr>
    </w:p>
    <w:p w14:paraId="3281FA5A" w14:textId="77777777" w:rsidR="0079463D" w:rsidRPr="0079463D" w:rsidRDefault="0079463D" w:rsidP="000C4B7B">
      <w:pPr>
        <w:tabs>
          <w:tab w:val="left" w:pos="-426"/>
        </w:tabs>
        <w:spacing w:line="276" w:lineRule="auto"/>
        <w:ind w:left="-426" w:right="-7"/>
        <w:jc w:val="center"/>
        <w:rPr>
          <w:rFonts w:ascii="Verdana" w:hAnsi="Verdana" w:cstheme="majorHAnsi"/>
          <w:b/>
          <w:sz w:val="22"/>
          <w:szCs w:val="22"/>
          <w:lang w:val="en-US"/>
        </w:rPr>
      </w:pPr>
    </w:p>
    <w:p w14:paraId="561512A6" w14:textId="77777777" w:rsidR="00291D92" w:rsidRPr="0079463D" w:rsidRDefault="00A401A9" w:rsidP="000C4B7B">
      <w:pPr>
        <w:tabs>
          <w:tab w:val="left" w:pos="-426"/>
        </w:tabs>
        <w:spacing w:line="276" w:lineRule="auto"/>
        <w:ind w:left="-426" w:right="-7"/>
        <w:jc w:val="center"/>
        <w:rPr>
          <w:rFonts w:ascii="Verdana" w:hAnsi="Verdana" w:cstheme="majorHAnsi"/>
          <w:b/>
          <w:szCs w:val="22"/>
        </w:rPr>
      </w:pPr>
      <w:r w:rsidRPr="0079463D">
        <w:rPr>
          <w:rFonts w:ascii="Verdana" w:hAnsi="Verdana" w:cstheme="majorHAnsi"/>
          <w:b/>
          <w:szCs w:val="22"/>
        </w:rPr>
        <w:t>Pressemitteilung</w:t>
      </w:r>
    </w:p>
    <w:p w14:paraId="01793B75" w14:textId="6E0ED711" w:rsidR="00651205" w:rsidRPr="0079463D" w:rsidRDefault="000B3076" w:rsidP="000C4B7B">
      <w:pPr>
        <w:tabs>
          <w:tab w:val="left" w:pos="-426"/>
        </w:tabs>
        <w:spacing w:line="276" w:lineRule="auto"/>
        <w:ind w:left="-426" w:right="-7"/>
        <w:jc w:val="center"/>
        <w:rPr>
          <w:rFonts w:ascii="Verdana" w:hAnsi="Verdana" w:cstheme="majorHAnsi"/>
          <w:b/>
          <w:sz w:val="36"/>
          <w:szCs w:val="22"/>
        </w:rPr>
      </w:pPr>
      <w:proofErr w:type="spellStart"/>
      <w:r w:rsidRPr="0079463D">
        <w:rPr>
          <w:rFonts w:ascii="Verdana" w:hAnsi="Verdana" w:cstheme="majorHAnsi"/>
          <w:b/>
          <w:sz w:val="36"/>
          <w:szCs w:val="22"/>
        </w:rPr>
        <w:t>Atterseewoche</w:t>
      </w:r>
      <w:proofErr w:type="spellEnd"/>
      <w:r w:rsidRPr="0079463D">
        <w:rPr>
          <w:rFonts w:ascii="Verdana" w:hAnsi="Verdana" w:cstheme="majorHAnsi"/>
          <w:b/>
          <w:sz w:val="36"/>
          <w:szCs w:val="22"/>
        </w:rPr>
        <w:t xml:space="preserve"> – Austrian Classics</w:t>
      </w:r>
      <w:r w:rsidR="00347AF1" w:rsidRPr="0079463D">
        <w:rPr>
          <w:rFonts w:ascii="Verdana" w:hAnsi="Verdana" w:cstheme="majorHAnsi"/>
          <w:b/>
          <w:sz w:val="36"/>
          <w:szCs w:val="22"/>
        </w:rPr>
        <w:t xml:space="preserve"> 20</w:t>
      </w:r>
      <w:r w:rsidR="00AD09A3" w:rsidRPr="0079463D">
        <w:rPr>
          <w:rFonts w:ascii="Verdana" w:hAnsi="Verdana" w:cstheme="majorHAnsi"/>
          <w:b/>
          <w:sz w:val="36"/>
          <w:szCs w:val="22"/>
        </w:rPr>
        <w:t>2</w:t>
      </w:r>
      <w:r w:rsidR="00964E7C" w:rsidRPr="0079463D">
        <w:rPr>
          <w:rFonts w:ascii="Verdana" w:hAnsi="Verdana" w:cstheme="majorHAnsi"/>
          <w:b/>
          <w:sz w:val="36"/>
          <w:szCs w:val="22"/>
        </w:rPr>
        <w:t>1</w:t>
      </w:r>
    </w:p>
    <w:p w14:paraId="74235D83" w14:textId="14554FCB" w:rsidR="00195B39" w:rsidRPr="0079463D" w:rsidRDefault="000B3076" w:rsidP="000C4B7B">
      <w:pPr>
        <w:tabs>
          <w:tab w:val="left" w:pos="-426"/>
        </w:tabs>
        <w:spacing w:line="276" w:lineRule="auto"/>
        <w:ind w:left="-426" w:right="-7"/>
        <w:jc w:val="center"/>
        <w:rPr>
          <w:rFonts w:ascii="Verdana" w:hAnsi="Verdana" w:cstheme="majorHAnsi"/>
          <w:b/>
          <w:sz w:val="36"/>
          <w:szCs w:val="22"/>
        </w:rPr>
      </w:pPr>
      <w:r w:rsidRPr="0079463D">
        <w:rPr>
          <w:rFonts w:ascii="Verdana" w:hAnsi="Verdana" w:cstheme="majorHAnsi"/>
          <w:b/>
          <w:sz w:val="36"/>
          <w:szCs w:val="22"/>
        </w:rPr>
        <w:t>03</w:t>
      </w:r>
      <w:r w:rsidR="00195B39" w:rsidRPr="0079463D">
        <w:rPr>
          <w:rFonts w:ascii="Verdana" w:hAnsi="Verdana" w:cstheme="majorHAnsi"/>
          <w:b/>
          <w:sz w:val="36"/>
          <w:szCs w:val="22"/>
        </w:rPr>
        <w:t xml:space="preserve">. bis </w:t>
      </w:r>
      <w:r w:rsidRPr="0079463D">
        <w:rPr>
          <w:rFonts w:ascii="Verdana" w:hAnsi="Verdana" w:cstheme="majorHAnsi"/>
          <w:b/>
          <w:sz w:val="36"/>
          <w:szCs w:val="22"/>
        </w:rPr>
        <w:t>08</w:t>
      </w:r>
      <w:r w:rsidR="00195B39" w:rsidRPr="0079463D">
        <w:rPr>
          <w:rFonts w:ascii="Verdana" w:hAnsi="Verdana" w:cstheme="majorHAnsi"/>
          <w:b/>
          <w:sz w:val="36"/>
          <w:szCs w:val="22"/>
        </w:rPr>
        <w:t>. Aug</w:t>
      </w:r>
      <w:r w:rsidRPr="0079463D">
        <w:rPr>
          <w:rFonts w:ascii="Verdana" w:hAnsi="Verdana" w:cstheme="majorHAnsi"/>
          <w:b/>
          <w:sz w:val="36"/>
          <w:szCs w:val="22"/>
        </w:rPr>
        <w:t>ust</w:t>
      </w:r>
      <w:r w:rsidR="00195B39" w:rsidRPr="0079463D">
        <w:rPr>
          <w:rFonts w:ascii="Verdana" w:hAnsi="Verdana" w:cstheme="majorHAnsi"/>
          <w:b/>
          <w:sz w:val="36"/>
          <w:szCs w:val="22"/>
        </w:rPr>
        <w:t xml:space="preserve"> 2021</w:t>
      </w:r>
    </w:p>
    <w:p w14:paraId="22EAA01E" w14:textId="77777777" w:rsidR="00651205" w:rsidRPr="0079463D" w:rsidRDefault="00192D0E" w:rsidP="000C4B7B">
      <w:pPr>
        <w:tabs>
          <w:tab w:val="left" w:pos="-426"/>
        </w:tabs>
        <w:spacing w:line="276" w:lineRule="auto"/>
        <w:ind w:left="-426" w:right="-7"/>
        <w:jc w:val="center"/>
        <w:rPr>
          <w:rFonts w:ascii="Verdana" w:hAnsi="Verdana" w:cstheme="majorHAnsi"/>
          <w:b/>
          <w:szCs w:val="22"/>
        </w:rPr>
      </w:pPr>
      <w:r w:rsidRPr="0079463D">
        <w:rPr>
          <w:rFonts w:ascii="Verdana" w:hAnsi="Verdana" w:cstheme="majorHAnsi"/>
          <w:b/>
          <w:szCs w:val="22"/>
        </w:rPr>
        <w:t xml:space="preserve">Union-Yacht-Club </w:t>
      </w:r>
      <w:r w:rsidR="00651205" w:rsidRPr="0079463D">
        <w:rPr>
          <w:rFonts w:ascii="Verdana" w:hAnsi="Verdana" w:cstheme="majorHAnsi"/>
          <w:b/>
          <w:szCs w:val="22"/>
        </w:rPr>
        <w:t>Attersee</w:t>
      </w:r>
    </w:p>
    <w:p w14:paraId="46E368EF" w14:textId="0230D803" w:rsidR="00297D63" w:rsidRDefault="00297D63" w:rsidP="0094571F">
      <w:pPr>
        <w:spacing w:line="276" w:lineRule="auto"/>
        <w:ind w:right="1551"/>
        <w:rPr>
          <w:rFonts w:ascii="Verdana" w:hAnsi="Verdana" w:cstheme="majorHAnsi"/>
          <w:b/>
          <w:sz w:val="20"/>
          <w:szCs w:val="20"/>
        </w:rPr>
      </w:pPr>
    </w:p>
    <w:p w14:paraId="26DB955A" w14:textId="50FD6242" w:rsidR="00E80FD4" w:rsidRDefault="00E80FD4" w:rsidP="0094571F">
      <w:pPr>
        <w:spacing w:line="276" w:lineRule="auto"/>
        <w:ind w:right="1551"/>
        <w:rPr>
          <w:rFonts w:ascii="Verdana" w:hAnsi="Verdana" w:cstheme="majorHAnsi"/>
          <w:b/>
          <w:sz w:val="20"/>
          <w:szCs w:val="20"/>
        </w:rPr>
      </w:pPr>
    </w:p>
    <w:p w14:paraId="23AF502D" w14:textId="77777777" w:rsidR="00E80FD4" w:rsidRPr="0079463D" w:rsidRDefault="00E80FD4" w:rsidP="0094571F">
      <w:pPr>
        <w:spacing w:line="276" w:lineRule="auto"/>
        <w:ind w:right="1551"/>
        <w:rPr>
          <w:rFonts w:ascii="Verdana" w:hAnsi="Verdana" w:cstheme="majorHAnsi"/>
          <w:b/>
          <w:sz w:val="20"/>
          <w:szCs w:val="20"/>
        </w:rPr>
      </w:pPr>
    </w:p>
    <w:p w14:paraId="4B392401" w14:textId="6F86A6FE" w:rsidR="00297D63" w:rsidRPr="0079463D" w:rsidRDefault="000B3076" w:rsidP="000C4B7B">
      <w:pPr>
        <w:spacing w:line="276" w:lineRule="auto"/>
        <w:ind w:right="-7"/>
        <w:rPr>
          <w:rFonts w:ascii="Verdana" w:hAnsi="Verdana" w:cstheme="majorHAnsi"/>
          <w:b/>
          <w:sz w:val="20"/>
          <w:szCs w:val="20"/>
        </w:rPr>
      </w:pPr>
      <w:r w:rsidRPr="0079463D">
        <w:rPr>
          <w:rFonts w:ascii="Verdana" w:hAnsi="Verdana" w:cstheme="majorHAnsi"/>
          <w:b/>
          <w:sz w:val="20"/>
          <w:szCs w:val="20"/>
        </w:rPr>
        <w:t>Traditionelle Holzboote verschönern den Attersee</w:t>
      </w:r>
    </w:p>
    <w:p w14:paraId="77C06640" w14:textId="1D3D736A" w:rsidR="00297D63" w:rsidRPr="0079463D" w:rsidRDefault="00297D63" w:rsidP="000C4B7B">
      <w:pPr>
        <w:spacing w:line="276" w:lineRule="auto"/>
        <w:ind w:right="-7"/>
        <w:rPr>
          <w:rFonts w:ascii="Verdana" w:hAnsi="Verdana" w:cstheme="majorHAnsi"/>
          <w:b/>
          <w:sz w:val="20"/>
          <w:szCs w:val="20"/>
        </w:rPr>
      </w:pPr>
    </w:p>
    <w:p w14:paraId="59817423" w14:textId="77777777" w:rsidR="00297D63" w:rsidRPr="0079463D" w:rsidRDefault="00297D63" w:rsidP="000C4B7B">
      <w:pPr>
        <w:spacing w:line="276" w:lineRule="auto"/>
        <w:ind w:right="-7"/>
        <w:rPr>
          <w:rFonts w:ascii="Verdana" w:hAnsi="Verdana" w:cstheme="majorHAnsi"/>
          <w:b/>
          <w:sz w:val="20"/>
          <w:szCs w:val="20"/>
        </w:rPr>
      </w:pPr>
    </w:p>
    <w:p w14:paraId="02B32C4F" w14:textId="6F408473" w:rsidR="003041D9" w:rsidRPr="0079463D" w:rsidRDefault="00297D63" w:rsidP="000C4B7B">
      <w:pPr>
        <w:spacing w:line="276" w:lineRule="auto"/>
        <w:ind w:right="-7"/>
        <w:rPr>
          <w:rFonts w:ascii="Verdana" w:hAnsi="Verdana" w:cstheme="majorHAnsi"/>
          <w:sz w:val="20"/>
          <w:szCs w:val="20"/>
        </w:rPr>
      </w:pPr>
      <w:r w:rsidRPr="0079463D">
        <w:rPr>
          <w:rFonts w:ascii="Verdana" w:hAnsi="Verdana" w:cstheme="majorHAnsi"/>
          <w:b/>
          <w:sz w:val="20"/>
          <w:szCs w:val="20"/>
        </w:rPr>
        <w:t>Vom</w:t>
      </w:r>
      <w:r w:rsidR="00515117" w:rsidRPr="0079463D">
        <w:rPr>
          <w:rFonts w:ascii="Verdana" w:hAnsi="Verdana" w:cstheme="majorHAnsi"/>
          <w:b/>
          <w:sz w:val="20"/>
          <w:szCs w:val="20"/>
        </w:rPr>
        <w:t xml:space="preserve"> </w:t>
      </w:r>
      <w:r w:rsidR="000B3076" w:rsidRPr="0079463D">
        <w:rPr>
          <w:rFonts w:ascii="Verdana" w:hAnsi="Verdana" w:cstheme="majorHAnsi"/>
          <w:b/>
          <w:sz w:val="20"/>
          <w:szCs w:val="20"/>
        </w:rPr>
        <w:t>03</w:t>
      </w:r>
      <w:r w:rsidRPr="0079463D">
        <w:rPr>
          <w:rFonts w:ascii="Verdana" w:hAnsi="Verdana" w:cstheme="majorHAnsi"/>
          <w:b/>
          <w:sz w:val="20"/>
          <w:szCs w:val="20"/>
        </w:rPr>
        <w:t>.</w:t>
      </w:r>
      <w:r w:rsidR="000B3076" w:rsidRPr="0079463D">
        <w:rPr>
          <w:rFonts w:ascii="Verdana" w:hAnsi="Verdana" w:cstheme="majorHAnsi"/>
          <w:b/>
          <w:sz w:val="20"/>
          <w:szCs w:val="20"/>
        </w:rPr>
        <w:t>08</w:t>
      </w:r>
      <w:r w:rsidRPr="0079463D">
        <w:rPr>
          <w:rFonts w:ascii="Verdana" w:hAnsi="Verdana" w:cstheme="majorHAnsi"/>
          <w:b/>
          <w:sz w:val="20"/>
          <w:szCs w:val="20"/>
        </w:rPr>
        <w:t xml:space="preserve">. bis </w:t>
      </w:r>
      <w:r w:rsidR="000B3076" w:rsidRPr="0079463D">
        <w:rPr>
          <w:rFonts w:ascii="Verdana" w:hAnsi="Verdana" w:cstheme="majorHAnsi"/>
          <w:b/>
          <w:sz w:val="20"/>
          <w:szCs w:val="20"/>
        </w:rPr>
        <w:t>08</w:t>
      </w:r>
      <w:r w:rsidRPr="0079463D">
        <w:rPr>
          <w:rFonts w:ascii="Verdana" w:hAnsi="Verdana" w:cstheme="majorHAnsi"/>
          <w:b/>
          <w:sz w:val="20"/>
          <w:szCs w:val="20"/>
        </w:rPr>
        <w:t>.08.</w:t>
      </w:r>
      <w:r w:rsidR="006C4D5E" w:rsidRPr="0079463D">
        <w:rPr>
          <w:rFonts w:ascii="Verdana" w:hAnsi="Verdana" w:cstheme="majorHAnsi"/>
          <w:b/>
          <w:sz w:val="20"/>
          <w:szCs w:val="20"/>
        </w:rPr>
        <w:t>2021</w:t>
      </w:r>
      <w:r w:rsidR="00BC3D19" w:rsidRPr="0079463D">
        <w:rPr>
          <w:rFonts w:ascii="Verdana" w:hAnsi="Verdana" w:cstheme="majorHAnsi"/>
          <w:sz w:val="20"/>
          <w:szCs w:val="20"/>
        </w:rPr>
        <w:t xml:space="preserve"> </w:t>
      </w:r>
      <w:r w:rsidR="000B3076" w:rsidRPr="0079463D">
        <w:rPr>
          <w:rFonts w:ascii="Verdana" w:hAnsi="Verdana" w:cstheme="majorHAnsi"/>
          <w:sz w:val="20"/>
          <w:szCs w:val="20"/>
        </w:rPr>
        <w:t>kamen 31 Holzboote an den Attersee. Die Segelboote müssen vor 1975 erbaut worden sein oder zumindest nach alten Plänen mit Vollholz gefertigt sein</w:t>
      </w:r>
      <w:r w:rsidR="00E80FD4">
        <w:rPr>
          <w:rFonts w:ascii="Verdana" w:hAnsi="Verdana" w:cstheme="majorHAnsi"/>
          <w:sz w:val="20"/>
          <w:szCs w:val="20"/>
        </w:rPr>
        <w:t>, um an dieser Regatta teilnehmen zu dürfen</w:t>
      </w:r>
      <w:r w:rsidR="000B3076" w:rsidRPr="0079463D">
        <w:rPr>
          <w:rFonts w:ascii="Verdana" w:hAnsi="Verdana" w:cstheme="majorHAnsi"/>
          <w:sz w:val="20"/>
          <w:szCs w:val="20"/>
        </w:rPr>
        <w:t>. Während des gesellschaftlichen Teils wurde der 100. Geburtstag der 22m² Rennjolle „Bongo“ gefeiert. Dies</w:t>
      </w:r>
      <w:r w:rsidR="00E80FD4">
        <w:rPr>
          <w:rFonts w:ascii="Verdana" w:hAnsi="Verdana" w:cstheme="majorHAnsi"/>
          <w:sz w:val="20"/>
          <w:szCs w:val="20"/>
        </w:rPr>
        <w:t>es</w:t>
      </w:r>
      <w:r w:rsidR="000B3076" w:rsidRPr="0079463D">
        <w:rPr>
          <w:rFonts w:ascii="Verdana" w:hAnsi="Verdana" w:cstheme="majorHAnsi"/>
          <w:sz w:val="20"/>
          <w:szCs w:val="20"/>
        </w:rPr>
        <w:t xml:space="preserve"> Boot ist lange nicht das älteste unter den Teilnehmern. Der Blick auf diese alten Holzkonstruktionen ist ein absoluter Augenschmaus!</w:t>
      </w:r>
    </w:p>
    <w:p w14:paraId="1B2F3959" w14:textId="19260F9D" w:rsidR="000B3076" w:rsidRDefault="000B3076" w:rsidP="000C4B7B">
      <w:pPr>
        <w:spacing w:line="276" w:lineRule="auto"/>
        <w:ind w:right="-7"/>
        <w:rPr>
          <w:rFonts w:ascii="Verdana" w:hAnsi="Verdana" w:cstheme="majorHAnsi"/>
          <w:sz w:val="20"/>
          <w:szCs w:val="20"/>
        </w:rPr>
      </w:pPr>
    </w:p>
    <w:p w14:paraId="6431B9CC" w14:textId="79BAB7CE" w:rsidR="00E80FD4" w:rsidRDefault="00E80FD4" w:rsidP="000C4B7B">
      <w:pPr>
        <w:spacing w:line="276" w:lineRule="auto"/>
        <w:ind w:right="-7"/>
        <w:rPr>
          <w:rFonts w:ascii="Verdana" w:hAnsi="Verdana" w:cstheme="majorHAnsi"/>
          <w:sz w:val="20"/>
          <w:szCs w:val="20"/>
        </w:rPr>
      </w:pPr>
      <w:r>
        <w:rPr>
          <w:rFonts w:ascii="Verdana" w:hAnsi="Verdana" w:cstheme="majorHAnsi"/>
          <w:sz w:val="20"/>
          <w:szCs w:val="20"/>
        </w:rPr>
        <w:t xml:space="preserve">Die </w:t>
      </w:r>
      <w:proofErr w:type="spellStart"/>
      <w:r>
        <w:rPr>
          <w:rFonts w:ascii="Verdana" w:hAnsi="Verdana" w:cstheme="majorHAnsi"/>
          <w:sz w:val="20"/>
          <w:szCs w:val="20"/>
        </w:rPr>
        <w:t>Atterseewoche</w:t>
      </w:r>
      <w:proofErr w:type="spellEnd"/>
      <w:r>
        <w:rPr>
          <w:rFonts w:ascii="Verdana" w:hAnsi="Verdana" w:cstheme="majorHAnsi"/>
          <w:sz w:val="20"/>
          <w:szCs w:val="20"/>
        </w:rPr>
        <w:t xml:space="preserve"> wurde 1887 zum ersten Mal im Union-Yacht-Club Attersee veranstaltet und ist – ausgenommen in Kriegszeiten – jährlich veranstaltet worden. Gesegelt wird teilweise noch immer auf denselben Kursen (</w:t>
      </w:r>
      <w:proofErr w:type="spellStart"/>
      <w:r>
        <w:rPr>
          <w:rFonts w:ascii="Verdana" w:hAnsi="Verdana" w:cstheme="majorHAnsi"/>
          <w:sz w:val="20"/>
          <w:szCs w:val="20"/>
        </w:rPr>
        <w:t>zB</w:t>
      </w:r>
      <w:proofErr w:type="spellEnd"/>
      <w:r>
        <w:rPr>
          <w:rFonts w:ascii="Verdana" w:hAnsi="Verdana" w:cstheme="majorHAnsi"/>
          <w:sz w:val="20"/>
          <w:szCs w:val="20"/>
        </w:rPr>
        <w:t xml:space="preserve"> Lange Wettfahrt). Bei diesem Höhepunkt der Regattasaison treffen sich liebevoll gepflegte Holzboote am Club-Gelände.</w:t>
      </w:r>
    </w:p>
    <w:p w14:paraId="56C855CC" w14:textId="77777777" w:rsidR="00E80FD4" w:rsidRPr="0079463D" w:rsidRDefault="00E80FD4" w:rsidP="000C4B7B">
      <w:pPr>
        <w:spacing w:line="276" w:lineRule="auto"/>
        <w:ind w:right="-7"/>
        <w:rPr>
          <w:rFonts w:ascii="Verdana" w:hAnsi="Verdana" w:cstheme="majorHAnsi"/>
          <w:sz w:val="20"/>
          <w:szCs w:val="20"/>
        </w:rPr>
      </w:pPr>
    </w:p>
    <w:p w14:paraId="68557DF4" w14:textId="24BC5119" w:rsidR="000B3076" w:rsidRPr="0079463D" w:rsidRDefault="000B3076"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Das Segeln mit diesen </w:t>
      </w:r>
      <w:r w:rsidR="00E80FD4">
        <w:rPr>
          <w:rFonts w:ascii="Verdana" w:hAnsi="Verdana" w:cstheme="majorHAnsi"/>
          <w:sz w:val="20"/>
          <w:szCs w:val="20"/>
        </w:rPr>
        <w:t>traditionellen</w:t>
      </w:r>
      <w:r w:rsidRPr="0079463D">
        <w:rPr>
          <w:rFonts w:ascii="Verdana" w:hAnsi="Verdana" w:cstheme="majorHAnsi"/>
          <w:sz w:val="20"/>
          <w:szCs w:val="20"/>
        </w:rPr>
        <w:t xml:space="preserve"> Booten kann </w:t>
      </w:r>
      <w:proofErr w:type="gramStart"/>
      <w:r w:rsidRPr="0079463D">
        <w:rPr>
          <w:rFonts w:ascii="Verdana" w:hAnsi="Verdana" w:cstheme="majorHAnsi"/>
          <w:sz w:val="20"/>
          <w:szCs w:val="20"/>
        </w:rPr>
        <w:t>durchaus mit</w:t>
      </w:r>
      <w:proofErr w:type="gramEnd"/>
      <w:r w:rsidRPr="0079463D">
        <w:rPr>
          <w:rFonts w:ascii="Verdana" w:hAnsi="Verdana" w:cstheme="majorHAnsi"/>
          <w:sz w:val="20"/>
          <w:szCs w:val="20"/>
        </w:rPr>
        <w:t xml:space="preserve"> den Oldtimer-Rennen</w:t>
      </w:r>
      <w:r w:rsidR="00B004AE" w:rsidRPr="0079463D">
        <w:rPr>
          <w:rFonts w:ascii="Verdana" w:hAnsi="Verdana" w:cstheme="majorHAnsi"/>
          <w:sz w:val="20"/>
          <w:szCs w:val="20"/>
        </w:rPr>
        <w:t xml:space="preserve"> alter Autos verglichen werden. Sportlich geht es bei der </w:t>
      </w:r>
      <w:proofErr w:type="spellStart"/>
      <w:r w:rsidR="00B004AE" w:rsidRPr="0079463D">
        <w:rPr>
          <w:rFonts w:ascii="Verdana" w:hAnsi="Verdana" w:cstheme="majorHAnsi"/>
          <w:sz w:val="20"/>
          <w:szCs w:val="20"/>
        </w:rPr>
        <w:t>Atterseewoche</w:t>
      </w:r>
      <w:proofErr w:type="spellEnd"/>
      <w:r w:rsidR="00B004AE" w:rsidRPr="0079463D">
        <w:rPr>
          <w:rFonts w:ascii="Verdana" w:hAnsi="Verdana" w:cstheme="majorHAnsi"/>
          <w:sz w:val="20"/>
          <w:szCs w:val="20"/>
        </w:rPr>
        <w:t xml:space="preserve"> aber doch um Bestzeiten und </w:t>
      </w:r>
      <w:r w:rsidR="0079463D" w:rsidRPr="0079463D">
        <w:rPr>
          <w:rFonts w:ascii="Verdana" w:hAnsi="Verdana" w:cstheme="majorHAnsi"/>
          <w:sz w:val="20"/>
          <w:szCs w:val="20"/>
        </w:rPr>
        <w:t>schnell bewältigte Distanzen</w:t>
      </w:r>
      <w:r w:rsidR="00B004AE" w:rsidRPr="0079463D">
        <w:rPr>
          <w:rFonts w:ascii="Verdana" w:hAnsi="Verdana" w:cstheme="majorHAnsi"/>
          <w:sz w:val="20"/>
          <w:szCs w:val="20"/>
        </w:rPr>
        <w:t xml:space="preserve">. Bei den verschiedensten Windverhältnissen segelten die Boote an sechs Tagen acht Wettfahrten. </w:t>
      </w:r>
      <w:r w:rsidR="00EC6D4D" w:rsidRPr="0079463D">
        <w:rPr>
          <w:rFonts w:ascii="Verdana" w:hAnsi="Verdana" w:cstheme="majorHAnsi"/>
          <w:sz w:val="20"/>
          <w:szCs w:val="20"/>
        </w:rPr>
        <w:t>Diese acht</w:t>
      </w:r>
      <w:r w:rsidR="00B004AE" w:rsidRPr="0079463D">
        <w:rPr>
          <w:rFonts w:ascii="Verdana" w:hAnsi="Verdana" w:cstheme="majorHAnsi"/>
          <w:sz w:val="20"/>
          <w:szCs w:val="20"/>
        </w:rPr>
        <w:t xml:space="preserve"> Rennen</w:t>
      </w:r>
      <w:r w:rsidR="00EC6D4D" w:rsidRPr="0079463D">
        <w:rPr>
          <w:rFonts w:ascii="Verdana" w:hAnsi="Verdana" w:cstheme="majorHAnsi"/>
          <w:sz w:val="20"/>
          <w:szCs w:val="20"/>
        </w:rPr>
        <w:t xml:space="preserve"> waren im Charakter sehr unterschiedlich</w:t>
      </w:r>
      <w:r w:rsidR="00B004AE" w:rsidRPr="0079463D">
        <w:rPr>
          <w:rFonts w:ascii="Verdana" w:hAnsi="Verdana" w:cstheme="majorHAnsi"/>
          <w:sz w:val="20"/>
          <w:szCs w:val="20"/>
        </w:rPr>
        <w:t xml:space="preserve">, </w:t>
      </w:r>
      <w:proofErr w:type="gramStart"/>
      <w:r w:rsidR="00EC6D4D" w:rsidRPr="0079463D">
        <w:rPr>
          <w:rFonts w:ascii="Verdana" w:hAnsi="Verdana" w:cstheme="majorHAnsi"/>
          <w:sz w:val="20"/>
          <w:szCs w:val="20"/>
        </w:rPr>
        <w:t>alleine</w:t>
      </w:r>
      <w:proofErr w:type="gramEnd"/>
      <w:r w:rsidR="00EC6D4D" w:rsidRPr="0079463D">
        <w:rPr>
          <w:rFonts w:ascii="Verdana" w:hAnsi="Verdana" w:cstheme="majorHAnsi"/>
          <w:sz w:val="20"/>
          <w:szCs w:val="20"/>
        </w:rPr>
        <w:t xml:space="preserve"> die Dauer der Strecken lag</w:t>
      </w:r>
      <w:r w:rsidR="00590C10" w:rsidRPr="0079463D">
        <w:rPr>
          <w:rFonts w:ascii="Verdana" w:hAnsi="Verdana" w:cstheme="majorHAnsi"/>
          <w:sz w:val="20"/>
          <w:szCs w:val="20"/>
        </w:rPr>
        <w:t xml:space="preserve"> schon</w:t>
      </w:r>
      <w:r w:rsidR="00EC6D4D" w:rsidRPr="0079463D">
        <w:rPr>
          <w:rFonts w:ascii="Verdana" w:hAnsi="Verdana" w:cstheme="majorHAnsi"/>
          <w:sz w:val="20"/>
          <w:szCs w:val="20"/>
        </w:rPr>
        <w:t xml:space="preserve"> zwischen</w:t>
      </w:r>
      <w:r w:rsidR="00B004AE" w:rsidRPr="0079463D">
        <w:rPr>
          <w:rFonts w:ascii="Verdana" w:hAnsi="Verdana" w:cstheme="majorHAnsi"/>
          <w:sz w:val="20"/>
          <w:szCs w:val="20"/>
        </w:rPr>
        <w:t xml:space="preserve"> 40 min und zehn Stunden.</w:t>
      </w:r>
    </w:p>
    <w:p w14:paraId="0B31B81A" w14:textId="0D7067EF" w:rsidR="00B004AE" w:rsidRPr="0079463D" w:rsidRDefault="00B004AE" w:rsidP="000C4B7B">
      <w:pPr>
        <w:spacing w:line="276" w:lineRule="auto"/>
        <w:ind w:right="-7"/>
        <w:rPr>
          <w:rFonts w:ascii="Verdana" w:hAnsi="Verdana" w:cstheme="majorHAnsi"/>
          <w:sz w:val="20"/>
          <w:szCs w:val="20"/>
        </w:rPr>
      </w:pPr>
    </w:p>
    <w:p w14:paraId="2C4FEEED" w14:textId="4F374AF2" w:rsidR="00B004AE" w:rsidRPr="0079463D" w:rsidRDefault="00B004AE"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Die Sonderklassen trugen im Rahmen der </w:t>
      </w:r>
      <w:proofErr w:type="spellStart"/>
      <w:r w:rsidRPr="0079463D">
        <w:rPr>
          <w:rFonts w:ascii="Verdana" w:hAnsi="Verdana" w:cstheme="majorHAnsi"/>
          <w:sz w:val="20"/>
          <w:szCs w:val="20"/>
        </w:rPr>
        <w:t>Atterseewoche</w:t>
      </w:r>
      <w:proofErr w:type="spellEnd"/>
      <w:r w:rsidRPr="0079463D">
        <w:rPr>
          <w:rFonts w:ascii="Verdana" w:hAnsi="Verdana" w:cstheme="majorHAnsi"/>
          <w:sz w:val="20"/>
          <w:szCs w:val="20"/>
        </w:rPr>
        <w:t xml:space="preserve"> die Österreichische Meisterschaft aus, die die Mannschaft der „Bibelot II“ mit Albert Sturm (UYC Attersee) am Steuer für sich entscheiden konnte. Bei den 22m² Rennjollen setzte sich Matthias </w:t>
      </w:r>
      <w:proofErr w:type="spellStart"/>
      <w:r w:rsidRPr="0079463D">
        <w:rPr>
          <w:rFonts w:ascii="Verdana" w:hAnsi="Verdana" w:cstheme="majorHAnsi"/>
          <w:sz w:val="20"/>
          <w:szCs w:val="20"/>
        </w:rPr>
        <w:t>Poell</w:t>
      </w:r>
      <w:proofErr w:type="spellEnd"/>
      <w:r w:rsidRPr="0079463D">
        <w:rPr>
          <w:rFonts w:ascii="Verdana" w:hAnsi="Verdana" w:cstheme="majorHAnsi"/>
          <w:sz w:val="20"/>
          <w:szCs w:val="20"/>
        </w:rPr>
        <w:t xml:space="preserve"> (UYC Attersee) mit seinem Team auf der „Pan II“ bei allen Wertungen an </w:t>
      </w:r>
      <w:r w:rsidR="0079463D" w:rsidRPr="0079463D">
        <w:rPr>
          <w:rFonts w:ascii="Verdana" w:hAnsi="Verdana" w:cstheme="majorHAnsi"/>
          <w:sz w:val="20"/>
          <w:szCs w:val="20"/>
        </w:rPr>
        <w:t xml:space="preserve">die </w:t>
      </w:r>
      <w:r w:rsidRPr="0079463D">
        <w:rPr>
          <w:rFonts w:ascii="Verdana" w:hAnsi="Verdana" w:cstheme="majorHAnsi"/>
          <w:sz w:val="20"/>
          <w:szCs w:val="20"/>
        </w:rPr>
        <w:t xml:space="preserve">erste Stelle. </w:t>
      </w:r>
      <w:r w:rsidR="00EC6D4D" w:rsidRPr="0079463D">
        <w:rPr>
          <w:rFonts w:ascii="Verdana" w:hAnsi="Verdana" w:cstheme="majorHAnsi"/>
          <w:sz w:val="20"/>
          <w:szCs w:val="20"/>
        </w:rPr>
        <w:t xml:space="preserve">Die O-Jollen, </w:t>
      </w:r>
      <w:proofErr w:type="spellStart"/>
      <w:r w:rsidR="00EC6D4D" w:rsidRPr="0079463D">
        <w:rPr>
          <w:rFonts w:ascii="Verdana" w:hAnsi="Verdana" w:cstheme="majorHAnsi"/>
          <w:sz w:val="20"/>
          <w:szCs w:val="20"/>
        </w:rPr>
        <w:t>einhand</w:t>
      </w:r>
      <w:proofErr w:type="spellEnd"/>
      <w:r w:rsidR="00EC6D4D" w:rsidRPr="0079463D">
        <w:rPr>
          <w:rFonts w:ascii="Verdana" w:hAnsi="Verdana" w:cstheme="majorHAnsi"/>
          <w:sz w:val="20"/>
          <w:szCs w:val="20"/>
        </w:rPr>
        <w:t xml:space="preserve">-gesegelte Olympia-Jollen, wurden von Michael Fischer (UYC Attersee) auf „Roter Stern“ gewonnen. In der Gruppe der </w:t>
      </w:r>
      <w:proofErr w:type="spellStart"/>
      <w:r w:rsidR="00EC6D4D" w:rsidRPr="0079463D">
        <w:rPr>
          <w:rFonts w:ascii="Verdana" w:hAnsi="Verdana" w:cstheme="majorHAnsi"/>
          <w:sz w:val="20"/>
          <w:szCs w:val="20"/>
        </w:rPr>
        <w:t>Yardstick</w:t>
      </w:r>
      <w:proofErr w:type="spellEnd"/>
      <w:r w:rsidR="00EC6D4D" w:rsidRPr="0079463D">
        <w:rPr>
          <w:rFonts w:ascii="Verdana" w:hAnsi="Verdana" w:cstheme="majorHAnsi"/>
          <w:sz w:val="20"/>
          <w:szCs w:val="20"/>
        </w:rPr>
        <w:t>, also verschiedene Bootstypen mit Umrechnungsschlüssel, konnte sich August Schramm (UYC Wolfgangsee) mit seinem Team auf der 20m² Rennjolle „</w:t>
      </w:r>
      <w:proofErr w:type="spellStart"/>
      <w:r w:rsidR="00EC6D4D" w:rsidRPr="0079463D">
        <w:rPr>
          <w:rFonts w:ascii="Verdana" w:hAnsi="Verdana" w:cstheme="majorHAnsi"/>
          <w:sz w:val="20"/>
          <w:szCs w:val="20"/>
        </w:rPr>
        <w:t>Quixie</w:t>
      </w:r>
      <w:proofErr w:type="spellEnd"/>
      <w:r w:rsidR="00EC6D4D" w:rsidRPr="0079463D">
        <w:rPr>
          <w:rFonts w:ascii="Verdana" w:hAnsi="Verdana" w:cstheme="majorHAnsi"/>
          <w:sz w:val="20"/>
          <w:szCs w:val="20"/>
        </w:rPr>
        <w:t>“ deutlich vor den anderen Booten platzieren.</w:t>
      </w:r>
    </w:p>
    <w:p w14:paraId="22B390CF" w14:textId="258E4DFC" w:rsidR="00A53F3E" w:rsidRPr="0079463D" w:rsidRDefault="00A53F3E" w:rsidP="000C4B7B">
      <w:pPr>
        <w:spacing w:line="276" w:lineRule="auto"/>
        <w:ind w:right="-7"/>
        <w:rPr>
          <w:rFonts w:ascii="Verdana" w:hAnsi="Verdana" w:cstheme="majorHAnsi"/>
          <w:sz w:val="20"/>
          <w:szCs w:val="20"/>
        </w:rPr>
      </w:pPr>
    </w:p>
    <w:p w14:paraId="5F527BA3" w14:textId="305D3116" w:rsidR="00590C10" w:rsidRPr="0079463D" w:rsidRDefault="00590C10"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Neben den </w:t>
      </w:r>
      <w:r w:rsidR="0079463D" w:rsidRPr="0079463D">
        <w:rPr>
          <w:rFonts w:ascii="Verdana" w:hAnsi="Verdana" w:cstheme="majorHAnsi"/>
          <w:sz w:val="20"/>
          <w:szCs w:val="20"/>
        </w:rPr>
        <w:t>Rängen</w:t>
      </w:r>
      <w:r w:rsidRPr="0079463D">
        <w:rPr>
          <w:rFonts w:ascii="Verdana" w:hAnsi="Verdana" w:cstheme="majorHAnsi"/>
          <w:sz w:val="20"/>
          <w:szCs w:val="20"/>
        </w:rPr>
        <w:t xml:space="preserve"> wurden zusätzlich Wanderpreise</w:t>
      </w:r>
      <w:r w:rsidR="0079463D" w:rsidRPr="0079463D">
        <w:rPr>
          <w:rFonts w:ascii="Verdana" w:hAnsi="Verdana" w:cstheme="majorHAnsi"/>
          <w:sz w:val="20"/>
          <w:szCs w:val="20"/>
        </w:rPr>
        <w:t xml:space="preserve"> vergeben</w:t>
      </w:r>
      <w:r w:rsidRPr="0079463D">
        <w:rPr>
          <w:rFonts w:ascii="Verdana" w:hAnsi="Verdana" w:cstheme="majorHAnsi"/>
          <w:sz w:val="20"/>
          <w:szCs w:val="20"/>
        </w:rPr>
        <w:t xml:space="preserve">, die teilweise schon seit vielen Jahren für jeweils ein Jahresanrecht gewonnen werden können. Der </w:t>
      </w:r>
      <w:proofErr w:type="spellStart"/>
      <w:r w:rsidRPr="0079463D">
        <w:rPr>
          <w:rFonts w:ascii="Verdana" w:hAnsi="Verdana" w:cstheme="majorHAnsi"/>
          <w:sz w:val="20"/>
          <w:szCs w:val="20"/>
        </w:rPr>
        <w:t>Halunk</w:t>
      </w:r>
      <w:proofErr w:type="spellEnd"/>
      <w:r w:rsidRPr="0079463D">
        <w:rPr>
          <w:rFonts w:ascii="Verdana" w:hAnsi="Verdana" w:cstheme="majorHAnsi"/>
          <w:sz w:val="20"/>
          <w:szCs w:val="20"/>
        </w:rPr>
        <w:t xml:space="preserve">-Pokal für die Sonderklassen wurde zum Beispiel 1923 zum ersten Mal verliehen. Nach 1926 geriet der Pokal in Vergessenheit und wurde in den achtziger Jahren in einem Trödlerladen wiederentdeckt. Nach der Restauration wird der </w:t>
      </w:r>
      <w:proofErr w:type="spellStart"/>
      <w:r w:rsidRPr="0079463D">
        <w:rPr>
          <w:rFonts w:ascii="Verdana" w:hAnsi="Verdana" w:cstheme="majorHAnsi"/>
          <w:sz w:val="20"/>
          <w:szCs w:val="20"/>
        </w:rPr>
        <w:t>Halunk</w:t>
      </w:r>
      <w:proofErr w:type="spellEnd"/>
      <w:r w:rsidRPr="0079463D">
        <w:rPr>
          <w:rFonts w:ascii="Verdana" w:hAnsi="Verdana" w:cstheme="majorHAnsi"/>
          <w:sz w:val="20"/>
          <w:szCs w:val="20"/>
        </w:rPr>
        <w:t>-Pokal nun seit 1989 wieder vergeben.</w:t>
      </w:r>
    </w:p>
    <w:p w14:paraId="015F0CA4" w14:textId="77777777" w:rsidR="00590C10" w:rsidRPr="0079463D" w:rsidRDefault="00590C10" w:rsidP="000C4B7B">
      <w:pPr>
        <w:spacing w:line="276" w:lineRule="auto"/>
        <w:ind w:right="-7"/>
        <w:rPr>
          <w:rFonts w:ascii="Verdana" w:hAnsi="Verdana" w:cstheme="majorHAnsi"/>
          <w:sz w:val="20"/>
          <w:szCs w:val="20"/>
        </w:rPr>
      </w:pPr>
    </w:p>
    <w:p w14:paraId="05AEDD5E" w14:textId="69E17C9D" w:rsidR="000E415E" w:rsidRPr="0079463D" w:rsidRDefault="00946C65" w:rsidP="000C4B7B">
      <w:pPr>
        <w:spacing w:line="276" w:lineRule="auto"/>
        <w:ind w:right="-7"/>
        <w:rPr>
          <w:rFonts w:ascii="Verdana" w:hAnsi="Verdana" w:cstheme="majorHAnsi"/>
          <w:sz w:val="20"/>
          <w:szCs w:val="20"/>
        </w:rPr>
      </w:pPr>
      <w:r w:rsidRPr="0079463D">
        <w:rPr>
          <w:rFonts w:ascii="Verdana" w:hAnsi="Verdana" w:cstheme="majorHAnsi"/>
          <w:sz w:val="20"/>
          <w:szCs w:val="20"/>
        </w:rPr>
        <w:lastRenderedPageBreak/>
        <w:t>U</w:t>
      </w:r>
      <w:r w:rsidR="00854364" w:rsidRPr="0079463D">
        <w:rPr>
          <w:rFonts w:ascii="Verdana" w:hAnsi="Verdana" w:cstheme="majorHAnsi"/>
          <w:sz w:val="20"/>
          <w:szCs w:val="20"/>
        </w:rPr>
        <w:t>nter Angabe des Copyrights</w:t>
      </w:r>
      <w:r w:rsidRPr="0079463D">
        <w:rPr>
          <w:rFonts w:ascii="Verdana" w:hAnsi="Verdana" w:cstheme="majorHAnsi"/>
          <w:sz w:val="20"/>
          <w:szCs w:val="20"/>
        </w:rPr>
        <w:t xml:space="preserve"> </w:t>
      </w:r>
      <w:r w:rsidR="00195B39" w:rsidRPr="0079463D">
        <w:rPr>
          <w:rFonts w:ascii="Verdana" w:hAnsi="Verdana" w:cstheme="majorHAnsi"/>
          <w:sz w:val="20"/>
          <w:szCs w:val="20"/>
        </w:rPr>
        <w:t xml:space="preserve">(Sport </w:t>
      </w:r>
      <w:proofErr w:type="spellStart"/>
      <w:r w:rsidR="00195B39" w:rsidRPr="0079463D">
        <w:rPr>
          <w:rFonts w:ascii="Verdana" w:hAnsi="Verdana" w:cstheme="majorHAnsi"/>
          <w:sz w:val="20"/>
          <w:szCs w:val="20"/>
        </w:rPr>
        <w:t>Consult</w:t>
      </w:r>
      <w:proofErr w:type="spellEnd"/>
      <w:r w:rsidR="00195B39" w:rsidRPr="0079463D">
        <w:rPr>
          <w:rFonts w:ascii="Verdana" w:hAnsi="Verdana" w:cstheme="majorHAnsi"/>
          <w:sz w:val="20"/>
          <w:szCs w:val="20"/>
        </w:rPr>
        <w:t xml:space="preserve">, Gert </w:t>
      </w:r>
      <w:proofErr w:type="spellStart"/>
      <w:r w:rsidR="00195B39" w:rsidRPr="0079463D">
        <w:rPr>
          <w:rFonts w:ascii="Verdana" w:hAnsi="Verdana" w:cstheme="majorHAnsi"/>
          <w:sz w:val="20"/>
          <w:szCs w:val="20"/>
        </w:rPr>
        <w:t>Schmidleitner</w:t>
      </w:r>
      <w:proofErr w:type="spellEnd"/>
      <w:r w:rsidR="00195B39" w:rsidRPr="0079463D">
        <w:rPr>
          <w:rFonts w:ascii="Verdana" w:hAnsi="Verdana" w:cstheme="majorHAnsi"/>
          <w:sz w:val="20"/>
          <w:szCs w:val="20"/>
        </w:rPr>
        <w:t xml:space="preserve"> </w:t>
      </w:r>
      <w:proofErr w:type="spellStart"/>
      <w:r w:rsidR="00195B39" w:rsidRPr="0079463D">
        <w:rPr>
          <w:rFonts w:ascii="Verdana" w:hAnsi="Verdana" w:cstheme="majorHAnsi"/>
          <w:sz w:val="20"/>
          <w:szCs w:val="20"/>
        </w:rPr>
        <w:t>bzw</w:t>
      </w:r>
      <w:proofErr w:type="spellEnd"/>
      <w:r w:rsidR="00195B39" w:rsidRPr="0079463D">
        <w:rPr>
          <w:rFonts w:ascii="Verdana" w:hAnsi="Verdana" w:cstheme="majorHAnsi"/>
          <w:sz w:val="20"/>
          <w:szCs w:val="20"/>
        </w:rPr>
        <w:t xml:space="preserve"> UYCAs, Ines Wiedermann</w:t>
      </w:r>
      <w:r w:rsidR="0079463D" w:rsidRPr="0079463D">
        <w:rPr>
          <w:rFonts w:ascii="Verdana" w:hAnsi="Verdana" w:cstheme="majorHAnsi"/>
          <w:sz w:val="20"/>
          <w:szCs w:val="20"/>
        </w:rPr>
        <w:t xml:space="preserve"> und Ernst Brandstätter</w:t>
      </w:r>
      <w:r w:rsidR="00195B39" w:rsidRPr="0079463D">
        <w:rPr>
          <w:rFonts w:ascii="Verdana" w:hAnsi="Verdana" w:cstheme="majorHAnsi"/>
          <w:sz w:val="20"/>
          <w:szCs w:val="20"/>
        </w:rPr>
        <w:t>)</w:t>
      </w:r>
      <w:r w:rsidRPr="0079463D">
        <w:rPr>
          <w:rFonts w:ascii="Verdana" w:hAnsi="Verdana" w:cstheme="majorHAnsi"/>
          <w:sz w:val="20"/>
          <w:szCs w:val="20"/>
        </w:rPr>
        <w:t xml:space="preserve"> </w:t>
      </w:r>
      <w:r w:rsidR="00195B39" w:rsidRPr="0079463D">
        <w:rPr>
          <w:rFonts w:ascii="Verdana" w:hAnsi="Verdana" w:cstheme="majorHAnsi"/>
          <w:sz w:val="20"/>
          <w:szCs w:val="20"/>
        </w:rPr>
        <w:t>sind</w:t>
      </w:r>
      <w:r w:rsidRPr="0079463D">
        <w:rPr>
          <w:rFonts w:ascii="Verdana" w:hAnsi="Verdana" w:cstheme="majorHAnsi"/>
          <w:sz w:val="20"/>
          <w:szCs w:val="20"/>
        </w:rPr>
        <w:t xml:space="preserve"> die </w:t>
      </w:r>
      <w:r w:rsidR="000C4B7B" w:rsidRPr="0079463D">
        <w:rPr>
          <w:rFonts w:ascii="Verdana" w:hAnsi="Verdana" w:cstheme="majorHAnsi"/>
          <w:sz w:val="20"/>
          <w:szCs w:val="20"/>
        </w:rPr>
        <w:t xml:space="preserve">beigefügten </w:t>
      </w:r>
      <w:r w:rsidRPr="0079463D">
        <w:rPr>
          <w:rFonts w:ascii="Verdana" w:hAnsi="Verdana" w:cstheme="majorHAnsi"/>
          <w:sz w:val="20"/>
          <w:szCs w:val="20"/>
        </w:rPr>
        <w:t>Bilder</w:t>
      </w:r>
      <w:r w:rsidR="00854364" w:rsidRPr="0079463D">
        <w:rPr>
          <w:rFonts w:ascii="Verdana" w:hAnsi="Verdana" w:cstheme="majorHAnsi"/>
          <w:sz w:val="20"/>
          <w:szCs w:val="20"/>
        </w:rPr>
        <w:t xml:space="preserve"> </w:t>
      </w:r>
      <w:r w:rsidR="00195B39" w:rsidRPr="0079463D">
        <w:rPr>
          <w:rFonts w:ascii="Verdana" w:hAnsi="Verdana" w:cstheme="majorHAnsi"/>
          <w:sz w:val="20"/>
          <w:szCs w:val="20"/>
        </w:rPr>
        <w:t xml:space="preserve">im Zusammenhang mit der Berichterstattung zu dieser Veranstaltung </w:t>
      </w:r>
      <w:r w:rsidR="00854364" w:rsidRPr="0079463D">
        <w:rPr>
          <w:rFonts w:ascii="Verdana" w:hAnsi="Verdana" w:cstheme="majorHAnsi"/>
          <w:sz w:val="20"/>
          <w:szCs w:val="20"/>
        </w:rPr>
        <w:t>honorarfrei.</w:t>
      </w:r>
    </w:p>
    <w:p w14:paraId="4FB36454" w14:textId="77777777" w:rsidR="00C03B12" w:rsidRPr="0079463D" w:rsidRDefault="00C03B12" w:rsidP="000C4B7B">
      <w:pPr>
        <w:spacing w:line="276" w:lineRule="auto"/>
        <w:ind w:right="-7"/>
        <w:rPr>
          <w:rFonts w:ascii="Verdana" w:hAnsi="Verdana" w:cstheme="majorHAnsi"/>
          <w:sz w:val="20"/>
          <w:szCs w:val="20"/>
        </w:rPr>
      </w:pPr>
    </w:p>
    <w:p w14:paraId="301CDC12" w14:textId="73AADA64" w:rsidR="00E6113B" w:rsidRPr="0079463D" w:rsidRDefault="00E6113B"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Informationen zu unserem Club stehen auf unserer Homepage </w:t>
      </w:r>
      <w:hyperlink r:id="rId7" w:history="1">
        <w:r w:rsidR="009D72A3" w:rsidRPr="0079463D">
          <w:rPr>
            <w:rStyle w:val="Hyperlink"/>
            <w:rFonts w:ascii="Verdana" w:hAnsi="Verdana" w:cstheme="majorHAnsi"/>
            <w:sz w:val="20"/>
            <w:szCs w:val="20"/>
          </w:rPr>
          <w:t>www.uycas.at</w:t>
        </w:r>
      </w:hyperlink>
      <w:r w:rsidR="009D72A3" w:rsidRPr="0079463D">
        <w:rPr>
          <w:rFonts w:ascii="Verdana" w:hAnsi="Verdana" w:cstheme="majorHAnsi"/>
          <w:sz w:val="20"/>
          <w:szCs w:val="20"/>
        </w:rPr>
        <w:t xml:space="preserve"> </w:t>
      </w:r>
      <w:r w:rsidRPr="0079463D">
        <w:rPr>
          <w:rFonts w:ascii="Verdana" w:hAnsi="Verdana" w:cstheme="majorHAnsi"/>
          <w:sz w:val="20"/>
          <w:szCs w:val="20"/>
        </w:rPr>
        <w:t>zur Verfügung. Sollten Sie weitere Fragen haben</w:t>
      </w:r>
      <w:r w:rsidR="006D5DFB" w:rsidRPr="0079463D">
        <w:rPr>
          <w:rFonts w:ascii="Verdana" w:hAnsi="Verdana" w:cstheme="majorHAnsi"/>
          <w:sz w:val="20"/>
          <w:szCs w:val="20"/>
        </w:rPr>
        <w:t xml:space="preserve"> </w:t>
      </w:r>
      <w:r w:rsidRPr="0079463D">
        <w:rPr>
          <w:rFonts w:ascii="Verdana" w:hAnsi="Verdana" w:cstheme="majorHAnsi"/>
          <w:sz w:val="20"/>
          <w:szCs w:val="20"/>
        </w:rPr>
        <w:t xml:space="preserve">oder bei </w:t>
      </w:r>
      <w:r w:rsidR="00195B39" w:rsidRPr="0079463D">
        <w:rPr>
          <w:rFonts w:ascii="Verdana" w:hAnsi="Verdana" w:cstheme="majorHAnsi"/>
          <w:sz w:val="20"/>
          <w:szCs w:val="20"/>
        </w:rPr>
        <w:t>einer der nächsten</w:t>
      </w:r>
      <w:r w:rsidRPr="0079463D">
        <w:rPr>
          <w:rFonts w:ascii="Verdana" w:hAnsi="Verdana" w:cstheme="majorHAnsi"/>
          <w:sz w:val="20"/>
          <w:szCs w:val="20"/>
        </w:rPr>
        <w:t xml:space="preserve"> Regatt</w:t>
      </w:r>
      <w:r w:rsidR="00195B39" w:rsidRPr="0079463D">
        <w:rPr>
          <w:rFonts w:ascii="Verdana" w:hAnsi="Verdana" w:cstheme="majorHAnsi"/>
          <w:sz w:val="20"/>
          <w:szCs w:val="20"/>
        </w:rPr>
        <w:t>en</w:t>
      </w:r>
      <w:r w:rsidRPr="0079463D">
        <w:rPr>
          <w:rFonts w:ascii="Verdana" w:hAnsi="Verdana" w:cstheme="majorHAnsi"/>
          <w:sz w:val="20"/>
          <w:szCs w:val="20"/>
        </w:rPr>
        <w:t xml:space="preserve"> vor Ort auf einem Presseboot live dabei sein wollen, </w:t>
      </w:r>
      <w:r w:rsidR="00195B39" w:rsidRPr="0079463D">
        <w:rPr>
          <w:rFonts w:ascii="Verdana" w:hAnsi="Verdana" w:cstheme="majorHAnsi"/>
          <w:sz w:val="20"/>
          <w:szCs w:val="20"/>
        </w:rPr>
        <w:t>freuen wir uns auf Kontaktaufnahme</w:t>
      </w:r>
      <w:r w:rsidRPr="0079463D">
        <w:rPr>
          <w:rFonts w:ascii="Verdana" w:hAnsi="Verdana" w:cstheme="majorHAnsi"/>
          <w:sz w:val="20"/>
          <w:szCs w:val="20"/>
        </w:rPr>
        <w:t>!</w:t>
      </w:r>
    </w:p>
    <w:p w14:paraId="5E336FC3" w14:textId="01D35967" w:rsidR="00F11B70" w:rsidRDefault="00F11B70" w:rsidP="000C4B7B">
      <w:pPr>
        <w:spacing w:line="276" w:lineRule="auto"/>
        <w:ind w:right="-7"/>
        <w:rPr>
          <w:rFonts w:ascii="Verdana" w:hAnsi="Verdana" w:cstheme="majorHAnsi"/>
          <w:sz w:val="20"/>
          <w:szCs w:val="20"/>
        </w:rPr>
      </w:pPr>
    </w:p>
    <w:p w14:paraId="241967A3" w14:textId="77777777" w:rsidR="0079463D" w:rsidRPr="0079463D" w:rsidRDefault="0079463D" w:rsidP="000C4B7B">
      <w:pPr>
        <w:spacing w:line="276" w:lineRule="auto"/>
        <w:ind w:right="-7"/>
        <w:rPr>
          <w:rFonts w:ascii="Verdana" w:hAnsi="Verdana" w:cstheme="majorHAnsi"/>
          <w:sz w:val="20"/>
          <w:szCs w:val="20"/>
        </w:rPr>
      </w:pPr>
    </w:p>
    <w:p w14:paraId="765361C8" w14:textId="77777777" w:rsidR="00F11B70" w:rsidRPr="0079463D" w:rsidRDefault="00F11B70" w:rsidP="000C4B7B">
      <w:pPr>
        <w:spacing w:line="276" w:lineRule="auto"/>
        <w:ind w:right="-7"/>
        <w:rPr>
          <w:rFonts w:ascii="Verdana" w:hAnsi="Verdana" w:cstheme="majorHAnsi"/>
          <w:sz w:val="20"/>
          <w:szCs w:val="20"/>
          <w:u w:val="single"/>
        </w:rPr>
      </w:pPr>
      <w:r w:rsidRPr="0079463D">
        <w:rPr>
          <w:rFonts w:ascii="Verdana" w:hAnsi="Verdana" w:cstheme="majorHAnsi"/>
          <w:sz w:val="20"/>
          <w:szCs w:val="20"/>
          <w:u w:val="single"/>
        </w:rPr>
        <w:t>Rückfragehinweis</w:t>
      </w:r>
    </w:p>
    <w:p w14:paraId="77DB1C9B" w14:textId="6EDB5121" w:rsidR="0054659D" w:rsidRPr="0079463D" w:rsidRDefault="00323E06"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Veranstaltungsleiter </w:t>
      </w:r>
      <w:r w:rsidR="000B3076" w:rsidRPr="0079463D">
        <w:rPr>
          <w:rFonts w:ascii="Verdana" w:hAnsi="Verdana" w:cstheme="majorHAnsi"/>
          <w:sz w:val="20"/>
          <w:szCs w:val="20"/>
        </w:rPr>
        <w:t>Michael Müller</w:t>
      </w:r>
      <w:r w:rsidR="0054659D" w:rsidRPr="0079463D">
        <w:rPr>
          <w:rFonts w:ascii="Verdana" w:hAnsi="Verdana" w:cstheme="majorHAnsi"/>
          <w:sz w:val="20"/>
          <w:szCs w:val="20"/>
        </w:rPr>
        <w:t xml:space="preserve"> </w:t>
      </w:r>
      <w:r w:rsidR="00C03B12" w:rsidRPr="0079463D">
        <w:rPr>
          <w:rFonts w:ascii="Verdana" w:hAnsi="Verdana" w:cstheme="majorHAnsi"/>
          <w:sz w:val="20"/>
          <w:szCs w:val="20"/>
        </w:rPr>
        <w:t>(</w:t>
      </w:r>
      <w:hyperlink r:id="rId8" w:history="1">
        <w:r w:rsidR="000B3076" w:rsidRPr="0079463D">
          <w:rPr>
            <w:rStyle w:val="Hyperlink"/>
            <w:rFonts w:ascii="Verdana" w:hAnsi="Verdana" w:cstheme="majorHAnsi"/>
            <w:sz w:val="20"/>
            <w:szCs w:val="20"/>
          </w:rPr>
          <w:t>michael.mueller@metagil.com</w:t>
        </w:r>
      </w:hyperlink>
      <w:r w:rsidR="0054659D" w:rsidRPr="0079463D">
        <w:rPr>
          <w:rFonts w:ascii="Verdana" w:hAnsi="Verdana" w:cstheme="majorHAnsi"/>
          <w:sz w:val="20"/>
          <w:szCs w:val="20"/>
        </w:rPr>
        <w:t>)</w:t>
      </w:r>
    </w:p>
    <w:p w14:paraId="2BE55654" w14:textId="77777777" w:rsidR="00E6113B" w:rsidRPr="0079463D" w:rsidRDefault="00347AF1" w:rsidP="000C4B7B">
      <w:pPr>
        <w:spacing w:line="276" w:lineRule="auto"/>
        <w:ind w:right="-7"/>
        <w:rPr>
          <w:rFonts w:ascii="Verdana" w:hAnsi="Verdana" w:cstheme="majorHAnsi"/>
          <w:sz w:val="20"/>
          <w:szCs w:val="20"/>
        </w:rPr>
      </w:pPr>
      <w:r w:rsidRPr="0079463D">
        <w:rPr>
          <w:rFonts w:ascii="Verdana" w:hAnsi="Verdana" w:cstheme="majorHAnsi"/>
          <w:sz w:val="20"/>
          <w:szCs w:val="20"/>
        </w:rPr>
        <w:t xml:space="preserve">Wettfahrtleiter Gert </w:t>
      </w:r>
      <w:proofErr w:type="spellStart"/>
      <w:r w:rsidRPr="0079463D">
        <w:rPr>
          <w:rFonts w:ascii="Verdana" w:hAnsi="Verdana" w:cstheme="majorHAnsi"/>
          <w:sz w:val="20"/>
          <w:szCs w:val="20"/>
        </w:rPr>
        <w:t>Schmidleitner</w:t>
      </w:r>
      <w:proofErr w:type="spellEnd"/>
      <w:r w:rsidRPr="0079463D">
        <w:rPr>
          <w:rFonts w:ascii="Verdana" w:hAnsi="Verdana" w:cstheme="majorHAnsi"/>
          <w:sz w:val="20"/>
          <w:szCs w:val="20"/>
        </w:rPr>
        <w:t xml:space="preserve"> (</w:t>
      </w:r>
      <w:hyperlink r:id="rId9" w:history="1">
        <w:r w:rsidRPr="0079463D">
          <w:rPr>
            <w:rStyle w:val="Hyperlink"/>
            <w:rFonts w:ascii="Verdana" w:hAnsi="Verdana" w:cstheme="majorHAnsi"/>
            <w:sz w:val="20"/>
            <w:szCs w:val="20"/>
          </w:rPr>
          <w:t>schmidleitner@sportconsult.at</w:t>
        </w:r>
      </w:hyperlink>
      <w:r w:rsidRPr="0079463D">
        <w:rPr>
          <w:rFonts w:ascii="Verdana" w:hAnsi="Verdana" w:cstheme="majorHAnsi"/>
          <w:sz w:val="20"/>
          <w:szCs w:val="20"/>
        </w:rPr>
        <w:t>; 0664/512 88 03)</w:t>
      </w:r>
    </w:p>
    <w:p w14:paraId="182D9D46" w14:textId="59B2A329" w:rsidR="00E6113B" w:rsidRPr="0079463D" w:rsidRDefault="00347AF1" w:rsidP="000C4B7B">
      <w:pPr>
        <w:spacing w:line="276" w:lineRule="auto"/>
        <w:ind w:right="-7"/>
        <w:rPr>
          <w:rFonts w:ascii="Verdana" w:hAnsi="Verdana" w:cstheme="majorHAnsi"/>
          <w:sz w:val="20"/>
          <w:szCs w:val="20"/>
          <w:lang w:val="en-US"/>
        </w:rPr>
      </w:pPr>
      <w:r w:rsidRPr="0079463D">
        <w:rPr>
          <w:rFonts w:ascii="Verdana" w:hAnsi="Verdana" w:cstheme="majorHAnsi"/>
          <w:sz w:val="20"/>
          <w:szCs w:val="20"/>
          <w:lang w:val="en-US"/>
        </w:rPr>
        <w:t xml:space="preserve">Sekretariat Union-Yacht-Club Attersee </w:t>
      </w:r>
      <w:r w:rsidR="00E6113B" w:rsidRPr="0079463D">
        <w:rPr>
          <w:rFonts w:ascii="Verdana" w:hAnsi="Verdana" w:cstheme="majorHAnsi"/>
          <w:sz w:val="20"/>
          <w:szCs w:val="20"/>
          <w:lang w:val="en-US"/>
        </w:rPr>
        <w:t>(</w:t>
      </w:r>
      <w:hyperlink r:id="rId10" w:history="1">
        <w:r w:rsidR="00E6113B" w:rsidRPr="0079463D">
          <w:rPr>
            <w:rStyle w:val="Hyperlink"/>
            <w:rFonts w:ascii="Verdana" w:hAnsi="Verdana" w:cstheme="majorHAnsi"/>
            <w:sz w:val="20"/>
            <w:szCs w:val="20"/>
            <w:lang w:val="en-US"/>
          </w:rPr>
          <w:t>sekretariat@uycas.at</w:t>
        </w:r>
      </w:hyperlink>
      <w:r w:rsidR="00E6113B" w:rsidRPr="0079463D">
        <w:rPr>
          <w:rFonts w:ascii="Verdana" w:hAnsi="Verdana" w:cstheme="majorHAnsi"/>
          <w:sz w:val="20"/>
          <w:szCs w:val="20"/>
          <w:lang w:val="en-US"/>
        </w:rPr>
        <w:t>; 07666/73 62)</w:t>
      </w:r>
    </w:p>
    <w:p w14:paraId="352A3489" w14:textId="3F2A2507" w:rsidR="000C4B7B" w:rsidRPr="0079463D" w:rsidRDefault="000C4B7B" w:rsidP="000C4B7B">
      <w:pPr>
        <w:tabs>
          <w:tab w:val="left" w:pos="7793"/>
        </w:tabs>
        <w:rPr>
          <w:rFonts w:ascii="Verdana" w:hAnsi="Verdana" w:cstheme="majorHAnsi"/>
          <w:sz w:val="20"/>
          <w:szCs w:val="20"/>
          <w:lang w:val="en-US"/>
        </w:rPr>
      </w:pPr>
    </w:p>
    <w:p w14:paraId="4EDB5B47" w14:textId="6E831567" w:rsidR="000C4B7B" w:rsidRDefault="000C4B7B" w:rsidP="000C4B7B">
      <w:pPr>
        <w:tabs>
          <w:tab w:val="left" w:pos="7793"/>
        </w:tabs>
        <w:rPr>
          <w:rFonts w:ascii="Verdana" w:hAnsi="Verdana" w:cstheme="majorHAnsi"/>
          <w:sz w:val="20"/>
          <w:szCs w:val="20"/>
          <w:lang w:val="en-US"/>
        </w:rPr>
      </w:pPr>
    </w:p>
    <w:p w14:paraId="35D8F772" w14:textId="77777777" w:rsidR="0079463D" w:rsidRPr="0079463D" w:rsidRDefault="0079463D" w:rsidP="000C4B7B">
      <w:pPr>
        <w:tabs>
          <w:tab w:val="left" w:pos="7793"/>
        </w:tabs>
        <w:rPr>
          <w:rFonts w:ascii="Verdana" w:hAnsi="Verdana" w:cstheme="majorHAnsi"/>
          <w:sz w:val="20"/>
          <w:szCs w:val="20"/>
          <w:lang w:val="en-US"/>
        </w:rPr>
      </w:pPr>
    </w:p>
    <w:p w14:paraId="31FB0523" w14:textId="7DA999ED" w:rsidR="000C4B7B" w:rsidRPr="0079463D" w:rsidRDefault="000C4B7B" w:rsidP="0079463D">
      <w:pPr>
        <w:pStyle w:val="Fuzeile"/>
        <w:tabs>
          <w:tab w:val="clear" w:pos="9072"/>
        </w:tabs>
        <w:ind w:right="-7"/>
        <w:rPr>
          <w:rFonts w:ascii="Verdana" w:hAnsi="Verdana" w:cstheme="majorHAnsi"/>
          <w:i/>
          <w:iCs/>
          <w:sz w:val="16"/>
          <w:szCs w:val="16"/>
        </w:rPr>
      </w:pPr>
      <w:r w:rsidRPr="0079463D">
        <w:rPr>
          <w:rFonts w:ascii="Verdana" w:hAnsi="Verdana" w:cstheme="majorHAnsi"/>
          <w:i/>
          <w:iCs/>
          <w:sz w:val="16"/>
          <w:szCs w:val="16"/>
        </w:rPr>
        <w:t>Mit der Austragung von rund 30 Regatten pro Jahr und einem starken Jugendförder-Programm ist der Union-Yacht-Club Attersee einer der wichtigsten privaten Förderer des Segelsports in Österreich. Im vergangenen Jahr haben insgesamt 2.000 Personen aus dem In- und Ausland an den Veranstaltungen des Segelclubs mit knapp 950 Booten verteilt auf 65 Tage teilgenommen. Damit ist der UYCAs ein wichtiger Wirtschaftsfaktor für die Tourismus-Region an den Ufern des Attersees.</w:t>
      </w:r>
    </w:p>
    <w:sectPr w:rsidR="000C4B7B" w:rsidRPr="0079463D" w:rsidSect="0079463D">
      <w:headerReference w:type="default" r:id="rId11"/>
      <w:footerReference w:type="default" r:id="rId12"/>
      <w:pgSz w:w="11900" w:h="16840"/>
      <w:pgMar w:top="1418" w:right="992" w:bottom="1134" w:left="992" w:header="425" w:footer="2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022B" w14:textId="77777777" w:rsidR="00866282" w:rsidRDefault="00866282" w:rsidP="00037E29">
      <w:r>
        <w:separator/>
      </w:r>
    </w:p>
  </w:endnote>
  <w:endnote w:type="continuationSeparator" w:id="0">
    <w:p w14:paraId="140BC7EB" w14:textId="77777777" w:rsidR="00866282" w:rsidRDefault="00866282"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720F" w14:textId="77777777" w:rsidR="000C4B7B" w:rsidRPr="008D6E48" w:rsidRDefault="000C4B7B" w:rsidP="000C4B7B">
    <w:pPr>
      <w:pStyle w:val="Fuzeile"/>
      <w:jc w:val="center"/>
      <w:rPr>
        <w:rFonts w:ascii="Verdana" w:hAnsi="Verdana"/>
        <w:color w:val="335599"/>
        <w:sz w:val="14"/>
        <w:szCs w:val="14"/>
      </w:rPr>
    </w:pPr>
    <w:proofErr w:type="spellStart"/>
    <w:r w:rsidRPr="008D6E48">
      <w:rPr>
        <w:rFonts w:ascii="Verdana" w:hAnsi="Verdana"/>
        <w:color w:val="335599"/>
        <w:sz w:val="14"/>
        <w:szCs w:val="14"/>
      </w:rPr>
      <w:t>Aufham</w:t>
    </w:r>
    <w:proofErr w:type="spellEnd"/>
    <w:r w:rsidRPr="008D6E48">
      <w:rPr>
        <w:rFonts w:ascii="Verdana" w:hAnsi="Verdana"/>
        <w:color w:val="335599"/>
        <w:sz w:val="14"/>
        <w:szCs w:val="14"/>
      </w:rPr>
      <w:t xml:space="preserve"> 35, 4864 Attersee, Österreich</w:t>
    </w:r>
  </w:p>
  <w:p w14:paraId="16E97CD9" w14:textId="5A3E143C" w:rsidR="000C4B7B" w:rsidRPr="008D6E48" w:rsidRDefault="000C4B7B" w:rsidP="000C4B7B">
    <w:pPr>
      <w:pStyle w:val="Fuzeile"/>
      <w:jc w:val="center"/>
      <w:rPr>
        <w:rFonts w:ascii="Verdana" w:hAnsi="Verdana" w:cstheme="majorHAnsi"/>
        <w:sz w:val="14"/>
        <w:szCs w:val="14"/>
        <w:u w:val="single"/>
      </w:rPr>
    </w:pPr>
    <w:r w:rsidRPr="008D6E48">
      <w:rPr>
        <w:rFonts w:ascii="Verdana" w:hAnsi="Verdana"/>
        <w:color w:val="335599"/>
        <w:sz w:val="14"/>
        <w:szCs w:val="14"/>
      </w:rPr>
      <w:t xml:space="preserve">Tel. +43 (0)7666 / 73 62, E-Mail: </w:t>
    </w:r>
    <w:hyperlink r:id="rId1" w:history="1">
      <w:r w:rsidRPr="008D6E48">
        <w:rPr>
          <w:rStyle w:val="Hyperlink"/>
          <w:rFonts w:ascii="Verdana" w:hAnsi="Verdana"/>
          <w:color w:val="335599"/>
          <w:sz w:val="14"/>
          <w:szCs w:val="14"/>
        </w:rPr>
        <w:t>sekretariat@uycas.at</w:t>
      </w:r>
    </w:hyperlink>
    <w:r w:rsidRPr="008D6E48">
      <w:rPr>
        <w:rFonts w:ascii="Verdana" w:hAnsi="Verdana"/>
        <w:color w:val="335599"/>
        <w:sz w:val="14"/>
        <w:szCs w:val="14"/>
      </w:rPr>
      <w:t xml:space="preserve">, Internet: </w:t>
    </w:r>
    <w:hyperlink r:id="rId2" w:history="1">
      <w:r w:rsidRPr="008D6E48">
        <w:rPr>
          <w:rStyle w:val="Hyperlink"/>
          <w:rFonts w:ascii="Verdana" w:hAnsi="Verdana"/>
          <w:color w:val="335599"/>
          <w:sz w:val="14"/>
          <w:szCs w:val="14"/>
        </w:rPr>
        <w:t>www.uycas.at</w:t>
      </w:r>
    </w:hyperlink>
    <w:r w:rsidRPr="008D6E48">
      <w:rPr>
        <w:rFonts w:ascii="Verdana" w:hAnsi="Verdana"/>
        <w:color w:val="335599"/>
        <w:sz w:val="14"/>
        <w:szCs w:val="14"/>
      </w:rPr>
      <w:t xml:space="preserve"> </w:t>
    </w:r>
    <w:r w:rsidRPr="008D6E48">
      <w:rPr>
        <w:rFonts w:ascii="Verdana" w:hAnsi="Verdana"/>
        <w:color w:val="335599"/>
        <w:sz w:val="14"/>
        <w:szCs w:val="14"/>
      </w:rPr>
      <w:br/>
      <w:t xml:space="preserve">Bankverbindung: Sparkasse OÖ, BLZ: 20320, </w:t>
    </w:r>
    <w:proofErr w:type="spellStart"/>
    <w:r w:rsidRPr="008D6E48">
      <w:rPr>
        <w:rFonts w:ascii="Verdana" w:hAnsi="Verdana"/>
        <w:color w:val="335599"/>
        <w:sz w:val="14"/>
        <w:szCs w:val="14"/>
      </w:rPr>
      <w:t>Kto.Nr</w:t>
    </w:r>
    <w:proofErr w:type="spellEnd"/>
    <w:r w:rsidRPr="008D6E48">
      <w:rPr>
        <w:rFonts w:ascii="Verdana" w:hAnsi="Verdana"/>
        <w:color w:val="335599"/>
        <w:sz w:val="14"/>
        <w:szCs w:val="14"/>
      </w:rPr>
      <w:t>. 2500-001 926, BIC: ASPKAT2LXXX, IBAN: AT98 2032 0025 0000 1 926</w:t>
    </w:r>
    <w:r w:rsidRPr="008D6E48">
      <w:rPr>
        <w:rFonts w:ascii="Verdana" w:hAnsi="Verdana"/>
        <w:color w:val="335599"/>
        <w:sz w:val="14"/>
        <w:szCs w:val="14"/>
      </w:rPr>
      <w:br/>
      <w:t>Clubrestaurant „Frieda am See“: Tel. +43 (0)7666 / 78 44</w:t>
    </w:r>
    <w:r w:rsidRPr="008D6E48">
      <w:rPr>
        <w:rFonts w:ascii="Verdana" w:hAnsi="Verdana"/>
        <w:color w:val="335599"/>
        <w:sz w:val="14"/>
        <w:szCs w:val="14"/>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C86" w14:textId="77777777" w:rsidR="00866282" w:rsidRDefault="00866282" w:rsidP="00037E29">
      <w:r>
        <w:separator/>
      </w:r>
    </w:p>
  </w:footnote>
  <w:footnote w:type="continuationSeparator" w:id="0">
    <w:p w14:paraId="3F48B738" w14:textId="77777777" w:rsidR="00866282" w:rsidRDefault="00866282"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CC9C" w14:textId="77777777" w:rsidR="00B258F2" w:rsidRDefault="0009334C" w:rsidP="00037E29">
    <w:pPr>
      <w:pStyle w:val="Kopfzeile"/>
      <w:tabs>
        <w:tab w:val="clear" w:pos="9072"/>
      </w:tabs>
      <w:ind w:left="-1417"/>
    </w:pPr>
    <w:r w:rsidRPr="0009334C">
      <w:rPr>
        <w:noProof/>
      </w:rPr>
      <w:drawing>
        <wp:anchor distT="0" distB="0" distL="114300" distR="114300" simplePos="0" relativeHeight="251658240" behindDoc="1" locked="0" layoutInCell="1" allowOverlap="1" wp14:anchorId="15E99864" wp14:editId="3D87E6E8">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14" name="Grafik 14"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9334C"/>
    <w:rsid w:val="000B3076"/>
    <w:rsid w:val="000C4B7B"/>
    <w:rsid w:val="000D0B24"/>
    <w:rsid w:val="000D7510"/>
    <w:rsid w:val="000E3AD6"/>
    <w:rsid w:val="000E415E"/>
    <w:rsid w:val="0012144B"/>
    <w:rsid w:val="00124CD0"/>
    <w:rsid w:val="00127B5E"/>
    <w:rsid w:val="00127D61"/>
    <w:rsid w:val="00152C19"/>
    <w:rsid w:val="00157770"/>
    <w:rsid w:val="00192D0E"/>
    <w:rsid w:val="00195B39"/>
    <w:rsid w:val="001A6F14"/>
    <w:rsid w:val="001C438C"/>
    <w:rsid w:val="001D1CCB"/>
    <w:rsid w:val="001D7092"/>
    <w:rsid w:val="001E401A"/>
    <w:rsid w:val="001F26E0"/>
    <w:rsid w:val="0020032F"/>
    <w:rsid w:val="00215AE8"/>
    <w:rsid w:val="002830B9"/>
    <w:rsid w:val="00291D92"/>
    <w:rsid w:val="002972B2"/>
    <w:rsid w:val="00297D63"/>
    <w:rsid w:val="002B7D4A"/>
    <w:rsid w:val="002D1F53"/>
    <w:rsid w:val="003041D9"/>
    <w:rsid w:val="00310319"/>
    <w:rsid w:val="00323E06"/>
    <w:rsid w:val="003245CD"/>
    <w:rsid w:val="00347AF1"/>
    <w:rsid w:val="003A0848"/>
    <w:rsid w:val="003A32E1"/>
    <w:rsid w:val="003F7B35"/>
    <w:rsid w:val="004227DA"/>
    <w:rsid w:val="0043173A"/>
    <w:rsid w:val="004723E3"/>
    <w:rsid w:val="00490C00"/>
    <w:rsid w:val="0049193B"/>
    <w:rsid w:val="004D3B08"/>
    <w:rsid w:val="00515117"/>
    <w:rsid w:val="00540449"/>
    <w:rsid w:val="0054659D"/>
    <w:rsid w:val="00590C10"/>
    <w:rsid w:val="005A20D0"/>
    <w:rsid w:val="005B5948"/>
    <w:rsid w:val="005E663A"/>
    <w:rsid w:val="006116C7"/>
    <w:rsid w:val="00651205"/>
    <w:rsid w:val="00665732"/>
    <w:rsid w:val="00680242"/>
    <w:rsid w:val="00684A68"/>
    <w:rsid w:val="006B1581"/>
    <w:rsid w:val="006C4D5E"/>
    <w:rsid w:val="006D5DFB"/>
    <w:rsid w:val="006E2AF2"/>
    <w:rsid w:val="006E2F63"/>
    <w:rsid w:val="00707C9C"/>
    <w:rsid w:val="007139BE"/>
    <w:rsid w:val="0074269E"/>
    <w:rsid w:val="0076442D"/>
    <w:rsid w:val="0079463D"/>
    <w:rsid w:val="007A015B"/>
    <w:rsid w:val="00800365"/>
    <w:rsid w:val="00834DBC"/>
    <w:rsid w:val="00854364"/>
    <w:rsid w:val="00866282"/>
    <w:rsid w:val="00873C4A"/>
    <w:rsid w:val="0094571F"/>
    <w:rsid w:val="00946C65"/>
    <w:rsid w:val="00964E7C"/>
    <w:rsid w:val="00981982"/>
    <w:rsid w:val="009954DA"/>
    <w:rsid w:val="009D72A3"/>
    <w:rsid w:val="00A34006"/>
    <w:rsid w:val="00A36CA2"/>
    <w:rsid w:val="00A401A9"/>
    <w:rsid w:val="00A53F3E"/>
    <w:rsid w:val="00A83D7A"/>
    <w:rsid w:val="00AA01B5"/>
    <w:rsid w:val="00AD09A3"/>
    <w:rsid w:val="00B004AE"/>
    <w:rsid w:val="00B20030"/>
    <w:rsid w:val="00B234A0"/>
    <w:rsid w:val="00B258F2"/>
    <w:rsid w:val="00B4035A"/>
    <w:rsid w:val="00B5353A"/>
    <w:rsid w:val="00B60B71"/>
    <w:rsid w:val="00B80174"/>
    <w:rsid w:val="00BA0654"/>
    <w:rsid w:val="00BC3D19"/>
    <w:rsid w:val="00C03B12"/>
    <w:rsid w:val="00C35F67"/>
    <w:rsid w:val="00C70925"/>
    <w:rsid w:val="00C72495"/>
    <w:rsid w:val="00D0626C"/>
    <w:rsid w:val="00D536B4"/>
    <w:rsid w:val="00D6158E"/>
    <w:rsid w:val="00D63F7E"/>
    <w:rsid w:val="00D9027D"/>
    <w:rsid w:val="00D902A4"/>
    <w:rsid w:val="00D95327"/>
    <w:rsid w:val="00DD1C46"/>
    <w:rsid w:val="00DD2FEF"/>
    <w:rsid w:val="00E1397A"/>
    <w:rsid w:val="00E4076F"/>
    <w:rsid w:val="00E6113B"/>
    <w:rsid w:val="00E73084"/>
    <w:rsid w:val="00E80FD4"/>
    <w:rsid w:val="00EB5E69"/>
    <w:rsid w:val="00EC6D4D"/>
    <w:rsid w:val="00EF6E18"/>
    <w:rsid w:val="00F00513"/>
    <w:rsid w:val="00F01C31"/>
    <w:rsid w:val="00F069E8"/>
    <w:rsid w:val="00F11B70"/>
    <w:rsid w:val="00F30A99"/>
    <w:rsid w:val="00F312BB"/>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4911ACEE"/>
  <w15:docId w15:val="{6F6F2E52-9DF7-4EC9-9FD5-CB6103B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47AF1"/>
    <w:rPr>
      <w:color w:val="808080"/>
      <w:shd w:val="clear" w:color="auto" w:fill="E6E6E6"/>
    </w:rPr>
  </w:style>
  <w:style w:type="character" w:styleId="NichtaufgelsteErwhnung">
    <w:name w:val="Unresolved Mention"/>
    <w:basedOn w:val="Absatz-Standardschriftart"/>
    <w:uiPriority w:val="99"/>
    <w:semiHidden/>
    <w:unhideWhenUsed/>
    <w:rsid w:val="00195B39"/>
    <w:rPr>
      <w:color w:val="605E5C"/>
      <w:shd w:val="clear" w:color="auto" w:fill="E1DFDD"/>
    </w:rPr>
  </w:style>
  <w:style w:type="character" w:customStyle="1" w:styleId="FuzeileZchn">
    <w:name w:val="Fußzeile Zchn"/>
    <w:basedOn w:val="Absatz-Standardschriftart"/>
    <w:link w:val="Fuzeile"/>
    <w:uiPriority w:val="99"/>
    <w:rsid w:val="000C4B7B"/>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ueller@metag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ycas.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schmidleitner@sportconsul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2</Pages>
  <Words>494</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3</cp:revision>
  <cp:lastPrinted>2014-01-23T09:57:00Z</cp:lastPrinted>
  <dcterms:created xsi:type="dcterms:W3CDTF">2021-08-08T14:27:00Z</dcterms:created>
  <dcterms:modified xsi:type="dcterms:W3CDTF">2021-08-08T14:51:00Z</dcterms:modified>
</cp:coreProperties>
</file>