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5B8D0" w14:textId="77777777" w:rsidR="00185101" w:rsidRDefault="00185101" w:rsidP="00982C3D">
      <w:pPr>
        <w:spacing w:line="276" w:lineRule="auto"/>
        <w:ind w:left="-284" w:right="1411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Pressemitteilung</w:t>
      </w:r>
    </w:p>
    <w:p w14:paraId="235FFE4C" w14:textId="18E51133" w:rsidR="00185101" w:rsidRPr="00982C3D" w:rsidRDefault="00185101" w:rsidP="00982C3D">
      <w:pPr>
        <w:spacing w:line="276" w:lineRule="auto"/>
        <w:ind w:left="-284" w:right="1411"/>
        <w:jc w:val="center"/>
        <w:rPr>
          <w:rFonts w:asciiTheme="majorHAnsi" w:hAnsiTheme="majorHAnsi" w:cstheme="majorHAnsi"/>
          <w:b/>
          <w:sz w:val="36"/>
          <w:szCs w:val="36"/>
        </w:rPr>
      </w:pPr>
      <w:proofErr w:type="spellStart"/>
      <w:r w:rsidRPr="00982C3D">
        <w:rPr>
          <w:rFonts w:asciiTheme="majorHAnsi" w:hAnsiTheme="majorHAnsi" w:cstheme="majorHAnsi"/>
          <w:b/>
          <w:sz w:val="36"/>
          <w:szCs w:val="36"/>
        </w:rPr>
        <w:t>Ankünder</w:t>
      </w:r>
      <w:proofErr w:type="spellEnd"/>
      <w:r w:rsidRPr="00982C3D">
        <w:rPr>
          <w:rFonts w:asciiTheme="majorHAnsi" w:hAnsiTheme="majorHAnsi" w:cstheme="majorHAnsi"/>
          <w:b/>
          <w:sz w:val="36"/>
          <w:szCs w:val="36"/>
        </w:rPr>
        <w:t xml:space="preserve">: </w:t>
      </w:r>
      <w:r w:rsidR="000E362A">
        <w:rPr>
          <w:rFonts w:asciiTheme="majorHAnsi" w:hAnsiTheme="majorHAnsi" w:cstheme="majorHAnsi"/>
          <w:b/>
          <w:sz w:val="36"/>
          <w:szCs w:val="36"/>
        </w:rPr>
        <w:t>UYCAs Classic Days</w:t>
      </w:r>
    </w:p>
    <w:p w14:paraId="34AB7177" w14:textId="45009001" w:rsidR="00185101" w:rsidRPr="00922F22" w:rsidRDefault="000E362A" w:rsidP="00922F22">
      <w:pPr>
        <w:pStyle w:val="Listenabsatz"/>
        <w:spacing w:before="240" w:line="276" w:lineRule="auto"/>
        <w:ind w:left="-284" w:right="1411"/>
        <w:jc w:val="center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 xml:space="preserve">Österreichische Meisterschaft und </w:t>
      </w:r>
      <w:r w:rsidR="00185101" w:rsidRPr="00042B48">
        <w:rPr>
          <w:rFonts w:asciiTheme="majorHAnsi" w:hAnsiTheme="majorHAnsi" w:cstheme="majorHAnsi"/>
          <w:b/>
          <w:sz w:val="21"/>
          <w:szCs w:val="21"/>
        </w:rPr>
        <w:t>Landes</w:t>
      </w:r>
      <w:r w:rsidR="00922F22">
        <w:rPr>
          <w:rFonts w:asciiTheme="majorHAnsi" w:hAnsiTheme="majorHAnsi" w:cstheme="majorHAnsi"/>
          <w:b/>
          <w:sz w:val="21"/>
          <w:szCs w:val="21"/>
        </w:rPr>
        <w:t>verbands</w:t>
      </w:r>
      <w:r w:rsidR="00185101" w:rsidRPr="00042B48">
        <w:rPr>
          <w:rFonts w:asciiTheme="majorHAnsi" w:hAnsiTheme="majorHAnsi" w:cstheme="majorHAnsi"/>
          <w:b/>
          <w:sz w:val="21"/>
          <w:szCs w:val="21"/>
        </w:rPr>
        <w:t>meisterschaften von OÖ der Sonderklasse</w:t>
      </w:r>
      <w:r w:rsidR="00200506" w:rsidRPr="00042B48">
        <w:rPr>
          <w:rFonts w:asciiTheme="majorHAnsi" w:hAnsiTheme="majorHAnsi" w:cstheme="majorHAnsi"/>
          <w:b/>
          <w:sz w:val="21"/>
          <w:szCs w:val="21"/>
        </w:rPr>
        <w:t>n</w:t>
      </w:r>
      <w:r w:rsidR="00922F22">
        <w:rPr>
          <w:rFonts w:asciiTheme="majorHAnsi" w:hAnsiTheme="majorHAnsi" w:cstheme="majorHAnsi"/>
          <w:b/>
          <w:sz w:val="21"/>
          <w:szCs w:val="21"/>
        </w:rPr>
        <w:t xml:space="preserve">, </w:t>
      </w:r>
      <w:r w:rsidR="00922F22">
        <w:rPr>
          <w:rFonts w:asciiTheme="majorHAnsi" w:hAnsiTheme="majorHAnsi" w:cstheme="majorHAnsi"/>
          <w:b/>
          <w:sz w:val="21"/>
          <w:szCs w:val="21"/>
        </w:rPr>
        <w:br/>
        <w:t xml:space="preserve">Klassenregatten der </w:t>
      </w:r>
      <w:r w:rsidR="00982C3D" w:rsidRPr="00922F22">
        <w:rPr>
          <w:rFonts w:asciiTheme="majorHAnsi" w:hAnsiTheme="majorHAnsi" w:cstheme="majorHAnsi"/>
          <w:b/>
          <w:sz w:val="21"/>
          <w:szCs w:val="21"/>
        </w:rPr>
        <w:t>22m² Rennjollen</w:t>
      </w:r>
      <w:r w:rsidR="00922F22">
        <w:rPr>
          <w:rFonts w:asciiTheme="majorHAnsi" w:hAnsiTheme="majorHAnsi" w:cstheme="majorHAnsi"/>
          <w:b/>
          <w:sz w:val="21"/>
          <w:szCs w:val="21"/>
        </w:rPr>
        <w:t xml:space="preserve">, O-Jollen und </w:t>
      </w:r>
      <w:proofErr w:type="spellStart"/>
      <w:r w:rsidR="00922F22" w:rsidRPr="00922F22">
        <w:rPr>
          <w:rFonts w:asciiTheme="majorHAnsi" w:hAnsiTheme="majorHAnsi" w:cstheme="majorHAnsi"/>
          <w:b/>
          <w:sz w:val="21"/>
          <w:szCs w:val="21"/>
        </w:rPr>
        <w:t>Yardstickregatten</w:t>
      </w:r>
      <w:proofErr w:type="spellEnd"/>
      <w:r w:rsidR="00922F22">
        <w:rPr>
          <w:rFonts w:asciiTheme="majorHAnsi" w:hAnsiTheme="majorHAnsi" w:cstheme="majorHAnsi"/>
          <w:b/>
          <w:sz w:val="21"/>
          <w:szCs w:val="21"/>
        </w:rPr>
        <w:t xml:space="preserve"> aller Traditionsklassen </w:t>
      </w:r>
      <w:r w:rsidR="00922F22">
        <w:rPr>
          <w:rFonts w:asciiTheme="majorHAnsi" w:hAnsiTheme="majorHAnsi" w:cstheme="majorHAnsi"/>
          <w:b/>
          <w:sz w:val="21"/>
          <w:szCs w:val="21"/>
        </w:rPr>
        <w:br/>
      </w:r>
      <w:r w:rsidR="00922F22" w:rsidRPr="00922F22">
        <w:rPr>
          <w:rFonts w:asciiTheme="majorHAnsi" w:hAnsiTheme="majorHAnsi" w:cstheme="majorHAnsi"/>
          <w:b/>
          <w:sz w:val="21"/>
          <w:szCs w:val="21"/>
        </w:rPr>
        <w:t>im Union-Yacht-Club Attersee</w:t>
      </w:r>
    </w:p>
    <w:p w14:paraId="302CC37D" w14:textId="048F7E12" w:rsidR="00185101" w:rsidRDefault="00185101" w:rsidP="00982C3D">
      <w:pPr>
        <w:spacing w:line="276" w:lineRule="auto"/>
        <w:ind w:left="-284" w:right="1411"/>
        <w:rPr>
          <w:rFonts w:asciiTheme="majorHAnsi" w:hAnsiTheme="majorHAnsi" w:cstheme="majorHAnsi"/>
          <w:b/>
          <w:sz w:val="21"/>
          <w:szCs w:val="21"/>
        </w:rPr>
      </w:pPr>
    </w:p>
    <w:p w14:paraId="40546368" w14:textId="28B29289" w:rsidR="00185101" w:rsidRPr="00982C3D" w:rsidRDefault="00185101" w:rsidP="00982C3D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</w:rPr>
      </w:pPr>
      <w:r w:rsidRPr="00367895">
        <w:rPr>
          <w:rFonts w:asciiTheme="majorHAnsi" w:hAnsiTheme="majorHAnsi" w:cstheme="majorHAnsi"/>
          <w:b/>
          <w:sz w:val="21"/>
          <w:szCs w:val="21"/>
        </w:rPr>
        <w:t xml:space="preserve">Von </w:t>
      </w:r>
      <w:r w:rsidR="000E362A" w:rsidRPr="00367895">
        <w:rPr>
          <w:rFonts w:asciiTheme="majorHAnsi" w:hAnsiTheme="majorHAnsi" w:cstheme="majorHAnsi"/>
          <w:b/>
          <w:sz w:val="21"/>
          <w:szCs w:val="21"/>
        </w:rPr>
        <w:t>06. - 09. August 2020</w:t>
      </w:r>
      <w:r w:rsidRPr="00367895">
        <w:rPr>
          <w:rFonts w:asciiTheme="majorHAnsi" w:hAnsiTheme="majorHAnsi" w:cstheme="majorHAnsi"/>
          <w:sz w:val="21"/>
          <w:szCs w:val="21"/>
        </w:rPr>
        <w:t xml:space="preserve"> finde</w:t>
      </w:r>
      <w:r w:rsidR="000E362A" w:rsidRPr="00367895">
        <w:rPr>
          <w:rFonts w:asciiTheme="majorHAnsi" w:hAnsiTheme="majorHAnsi" w:cstheme="majorHAnsi"/>
          <w:sz w:val="21"/>
          <w:szCs w:val="21"/>
        </w:rPr>
        <w:t>n</w:t>
      </w:r>
      <w:r w:rsidRPr="00367895">
        <w:rPr>
          <w:rFonts w:asciiTheme="majorHAnsi" w:hAnsiTheme="majorHAnsi" w:cstheme="majorHAnsi"/>
          <w:sz w:val="21"/>
          <w:szCs w:val="21"/>
        </w:rPr>
        <w:t xml:space="preserve"> im Union-Yacht-Club-Attersee, die </w:t>
      </w:r>
      <w:r w:rsidR="000E362A" w:rsidRPr="00367895">
        <w:rPr>
          <w:rFonts w:asciiTheme="majorHAnsi" w:hAnsiTheme="majorHAnsi" w:cstheme="majorHAnsi"/>
          <w:b/>
          <w:sz w:val="21"/>
          <w:szCs w:val="21"/>
        </w:rPr>
        <w:t>UYCAs Classic Days</w:t>
      </w:r>
      <w:r w:rsidRPr="00367895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Pr="00367895">
        <w:rPr>
          <w:rFonts w:asciiTheme="majorHAnsi" w:hAnsiTheme="majorHAnsi" w:cstheme="majorHAnsi"/>
          <w:sz w:val="21"/>
          <w:szCs w:val="21"/>
        </w:rPr>
        <w:t xml:space="preserve">statt. </w:t>
      </w:r>
      <w:r w:rsidRPr="00982C3D">
        <w:rPr>
          <w:rFonts w:asciiTheme="majorHAnsi" w:hAnsiTheme="majorHAnsi" w:cstheme="majorHAnsi"/>
          <w:sz w:val="21"/>
          <w:szCs w:val="21"/>
        </w:rPr>
        <w:t xml:space="preserve">Es werden </w:t>
      </w:r>
      <w:r w:rsidR="000E362A">
        <w:rPr>
          <w:rFonts w:asciiTheme="majorHAnsi" w:hAnsiTheme="majorHAnsi" w:cstheme="majorHAnsi"/>
          <w:sz w:val="21"/>
          <w:szCs w:val="21"/>
        </w:rPr>
        <w:t>35</w:t>
      </w:r>
      <w:r w:rsidR="00FD0E2A">
        <w:rPr>
          <w:rFonts w:asciiTheme="majorHAnsi" w:hAnsiTheme="majorHAnsi" w:cstheme="majorHAnsi"/>
          <w:sz w:val="21"/>
          <w:szCs w:val="21"/>
        </w:rPr>
        <w:t xml:space="preserve"> Boote </w:t>
      </w:r>
      <w:r w:rsidR="00367895">
        <w:rPr>
          <w:rFonts w:asciiTheme="majorHAnsi" w:hAnsiTheme="majorHAnsi" w:cstheme="majorHAnsi"/>
          <w:sz w:val="21"/>
          <w:szCs w:val="21"/>
        </w:rPr>
        <w:t xml:space="preserve">traditioneller Klassen </w:t>
      </w:r>
      <w:r w:rsidRPr="00982C3D">
        <w:rPr>
          <w:rFonts w:asciiTheme="majorHAnsi" w:hAnsiTheme="majorHAnsi" w:cstheme="majorHAnsi"/>
          <w:sz w:val="21"/>
          <w:szCs w:val="21"/>
        </w:rPr>
        <w:t>am Attersee erwartet. Bisher liegen Meldungen</w:t>
      </w:r>
      <w:r w:rsidR="00042B48">
        <w:rPr>
          <w:rFonts w:asciiTheme="majorHAnsi" w:hAnsiTheme="majorHAnsi" w:cstheme="majorHAnsi"/>
          <w:sz w:val="21"/>
          <w:szCs w:val="21"/>
        </w:rPr>
        <w:t xml:space="preserve"> aus Österreich</w:t>
      </w:r>
      <w:r w:rsidR="000E362A">
        <w:rPr>
          <w:rFonts w:asciiTheme="majorHAnsi" w:hAnsiTheme="majorHAnsi" w:cstheme="majorHAnsi"/>
          <w:sz w:val="21"/>
          <w:szCs w:val="21"/>
        </w:rPr>
        <w:t xml:space="preserve"> und</w:t>
      </w:r>
      <w:r w:rsidR="00042B48">
        <w:rPr>
          <w:rFonts w:asciiTheme="majorHAnsi" w:hAnsiTheme="majorHAnsi" w:cstheme="majorHAnsi"/>
          <w:sz w:val="21"/>
          <w:szCs w:val="21"/>
        </w:rPr>
        <w:t xml:space="preserve"> Deutschland </w:t>
      </w:r>
      <w:r w:rsidRPr="00982C3D">
        <w:rPr>
          <w:rFonts w:asciiTheme="majorHAnsi" w:hAnsiTheme="majorHAnsi" w:cstheme="majorHAnsi"/>
          <w:sz w:val="21"/>
          <w:szCs w:val="21"/>
        </w:rPr>
        <w:t xml:space="preserve">für </w:t>
      </w:r>
      <w:r w:rsidR="000E362A">
        <w:rPr>
          <w:rFonts w:asciiTheme="majorHAnsi" w:hAnsiTheme="majorHAnsi" w:cstheme="majorHAnsi"/>
          <w:sz w:val="21"/>
          <w:szCs w:val="21"/>
        </w:rPr>
        <w:t>33</w:t>
      </w:r>
      <w:r w:rsidRPr="00982C3D">
        <w:rPr>
          <w:rFonts w:asciiTheme="majorHAnsi" w:hAnsiTheme="majorHAnsi" w:cstheme="majorHAnsi"/>
          <w:b/>
          <w:sz w:val="21"/>
          <w:szCs w:val="21"/>
        </w:rPr>
        <w:t xml:space="preserve"> Boote</w:t>
      </w:r>
      <w:r w:rsidR="00605894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="00605894" w:rsidRPr="00605894">
        <w:rPr>
          <w:rFonts w:asciiTheme="majorHAnsi" w:hAnsiTheme="majorHAnsi" w:cstheme="majorHAnsi"/>
          <w:bCs/>
          <w:sz w:val="21"/>
          <w:szCs w:val="21"/>
        </w:rPr>
        <w:t>vor.</w:t>
      </w:r>
    </w:p>
    <w:p w14:paraId="00767430" w14:textId="77777777" w:rsidR="00185101" w:rsidRPr="00982C3D" w:rsidRDefault="00185101" w:rsidP="00982C3D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</w:rPr>
      </w:pPr>
    </w:p>
    <w:p w14:paraId="5B53FC06" w14:textId="59A7183D" w:rsidR="00185101" w:rsidRPr="00982C3D" w:rsidRDefault="00185101" w:rsidP="00982C3D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</w:rPr>
      </w:pPr>
      <w:r w:rsidRPr="00982C3D">
        <w:rPr>
          <w:rFonts w:asciiTheme="majorHAnsi" w:hAnsiTheme="majorHAnsi" w:cstheme="majorHAnsi"/>
          <w:b/>
          <w:sz w:val="21"/>
          <w:szCs w:val="21"/>
        </w:rPr>
        <w:t xml:space="preserve">Das </w:t>
      </w:r>
      <w:r w:rsidR="00645E64" w:rsidRPr="00982C3D">
        <w:rPr>
          <w:rFonts w:asciiTheme="majorHAnsi" w:hAnsiTheme="majorHAnsi" w:cstheme="majorHAnsi"/>
          <w:b/>
          <w:sz w:val="21"/>
          <w:szCs w:val="21"/>
        </w:rPr>
        <w:t>B</w:t>
      </w:r>
      <w:r w:rsidRPr="00982C3D">
        <w:rPr>
          <w:rFonts w:asciiTheme="majorHAnsi" w:hAnsiTheme="majorHAnsi" w:cstheme="majorHAnsi"/>
          <w:b/>
          <w:sz w:val="21"/>
          <w:szCs w:val="21"/>
        </w:rPr>
        <w:t>esondere an dieser Veranstaltung:</w:t>
      </w:r>
      <w:r w:rsidR="00645E64" w:rsidRPr="00982C3D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Pr="00982C3D">
        <w:rPr>
          <w:rFonts w:asciiTheme="majorHAnsi" w:hAnsiTheme="majorHAnsi" w:cstheme="majorHAnsi"/>
          <w:sz w:val="21"/>
          <w:szCs w:val="21"/>
        </w:rPr>
        <w:t>Mehr als die Hälfte der angemeldeten Boote sind älter als 100 Jahre.</w:t>
      </w:r>
      <w:r w:rsidR="00645E64" w:rsidRPr="00982C3D">
        <w:rPr>
          <w:rFonts w:asciiTheme="majorHAnsi" w:hAnsiTheme="majorHAnsi" w:cstheme="majorHAnsi"/>
          <w:sz w:val="21"/>
          <w:szCs w:val="21"/>
        </w:rPr>
        <w:t xml:space="preserve"> </w:t>
      </w:r>
      <w:r w:rsidRPr="00982C3D">
        <w:rPr>
          <w:rFonts w:asciiTheme="majorHAnsi" w:hAnsiTheme="majorHAnsi" w:cstheme="majorHAnsi"/>
          <w:sz w:val="21"/>
          <w:szCs w:val="21"/>
        </w:rPr>
        <w:t>Besondere Aufmerksamkeit genießen natürlich die Sonderklassen</w:t>
      </w:r>
      <w:r w:rsidR="00605894">
        <w:rPr>
          <w:rFonts w:asciiTheme="majorHAnsi" w:hAnsiTheme="majorHAnsi" w:cstheme="majorHAnsi"/>
          <w:sz w:val="21"/>
          <w:szCs w:val="21"/>
        </w:rPr>
        <w:t>, die</w:t>
      </w:r>
      <w:r w:rsidR="00645E64" w:rsidRPr="00982C3D">
        <w:rPr>
          <w:rFonts w:asciiTheme="majorHAnsi" w:hAnsiTheme="majorHAnsi" w:cstheme="majorHAnsi"/>
          <w:sz w:val="21"/>
          <w:szCs w:val="21"/>
        </w:rPr>
        <w:t xml:space="preserve"> d</w:t>
      </w:r>
      <w:r w:rsidRPr="00982C3D">
        <w:rPr>
          <w:rFonts w:asciiTheme="majorHAnsi" w:hAnsiTheme="majorHAnsi" w:cstheme="majorHAnsi"/>
          <w:sz w:val="21"/>
          <w:szCs w:val="21"/>
        </w:rPr>
        <w:t>urch ihre Größe, ihre Vielfalt an F</w:t>
      </w:r>
      <w:r w:rsidR="002B6707">
        <w:rPr>
          <w:rFonts w:asciiTheme="majorHAnsi" w:hAnsiTheme="majorHAnsi" w:cstheme="majorHAnsi"/>
          <w:sz w:val="21"/>
          <w:szCs w:val="21"/>
        </w:rPr>
        <w:t>ormen einer Konstruktionsklasse und</w:t>
      </w:r>
      <w:r w:rsidRPr="00982C3D">
        <w:rPr>
          <w:rFonts w:asciiTheme="majorHAnsi" w:hAnsiTheme="majorHAnsi" w:cstheme="majorHAnsi"/>
          <w:sz w:val="21"/>
          <w:szCs w:val="21"/>
        </w:rPr>
        <w:t xml:space="preserve"> durch ihre edlen Linien</w:t>
      </w:r>
      <w:r w:rsidR="00605894">
        <w:rPr>
          <w:rFonts w:asciiTheme="majorHAnsi" w:hAnsiTheme="majorHAnsi" w:cstheme="majorHAnsi"/>
          <w:sz w:val="21"/>
          <w:szCs w:val="21"/>
        </w:rPr>
        <w:t xml:space="preserve"> bestechen</w:t>
      </w:r>
      <w:r w:rsidR="00EB516C" w:rsidRPr="00982C3D">
        <w:rPr>
          <w:rFonts w:asciiTheme="majorHAnsi" w:hAnsiTheme="majorHAnsi" w:cstheme="majorHAnsi"/>
          <w:sz w:val="21"/>
          <w:szCs w:val="21"/>
        </w:rPr>
        <w:t>.</w:t>
      </w:r>
    </w:p>
    <w:p w14:paraId="3FF860ED" w14:textId="77777777" w:rsidR="00185101" w:rsidRPr="00982C3D" w:rsidRDefault="00185101" w:rsidP="00982C3D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</w:rPr>
      </w:pPr>
    </w:p>
    <w:p w14:paraId="61182182" w14:textId="5F57A963" w:rsidR="00185101" w:rsidRPr="00982C3D" w:rsidRDefault="00185101" w:rsidP="00982C3D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</w:rPr>
      </w:pPr>
      <w:r w:rsidRPr="00982C3D">
        <w:rPr>
          <w:rFonts w:asciiTheme="majorHAnsi" w:hAnsiTheme="majorHAnsi" w:cstheme="majorHAnsi"/>
          <w:sz w:val="21"/>
          <w:szCs w:val="21"/>
        </w:rPr>
        <w:t xml:space="preserve">Die Segler messen sich sowohl bei reinen </w:t>
      </w:r>
      <w:proofErr w:type="gramStart"/>
      <w:r w:rsidRPr="00982C3D">
        <w:rPr>
          <w:rFonts w:asciiTheme="majorHAnsi" w:hAnsiTheme="majorHAnsi" w:cstheme="majorHAnsi"/>
          <w:sz w:val="21"/>
          <w:szCs w:val="21"/>
        </w:rPr>
        <w:t>Klassen</w:t>
      </w:r>
      <w:r w:rsidR="00367895">
        <w:rPr>
          <w:rFonts w:asciiTheme="majorHAnsi" w:hAnsiTheme="majorHAnsi" w:cstheme="majorHAnsi"/>
          <w:sz w:val="21"/>
          <w:szCs w:val="21"/>
        </w:rPr>
        <w:t>regatten</w:t>
      </w:r>
      <w:r w:rsidR="00605894">
        <w:rPr>
          <w:rFonts w:asciiTheme="majorHAnsi" w:hAnsiTheme="majorHAnsi" w:cstheme="majorHAnsi"/>
          <w:sz w:val="21"/>
          <w:szCs w:val="21"/>
        </w:rPr>
        <w:t>,</w:t>
      </w:r>
      <w:proofErr w:type="gramEnd"/>
      <w:r w:rsidR="00605894">
        <w:rPr>
          <w:rFonts w:asciiTheme="majorHAnsi" w:hAnsiTheme="majorHAnsi" w:cstheme="majorHAnsi"/>
          <w:sz w:val="21"/>
          <w:szCs w:val="21"/>
        </w:rPr>
        <w:t xml:space="preserve"> als auch bei </w:t>
      </w:r>
      <w:r w:rsidR="00367895">
        <w:rPr>
          <w:rFonts w:asciiTheme="majorHAnsi" w:hAnsiTheme="majorHAnsi" w:cstheme="majorHAnsi"/>
          <w:sz w:val="21"/>
          <w:szCs w:val="21"/>
        </w:rPr>
        <w:t>Wettkämpfen</w:t>
      </w:r>
      <w:r w:rsidR="00605894">
        <w:rPr>
          <w:rFonts w:asciiTheme="majorHAnsi" w:hAnsiTheme="majorHAnsi" w:cstheme="majorHAnsi"/>
          <w:sz w:val="21"/>
          <w:szCs w:val="21"/>
        </w:rPr>
        <w:t xml:space="preserve">, an denen verschiedene Traditionsklassen teilnehmen, die dann nach dem Rating-System „Yardstick“ gewertet werden. </w:t>
      </w:r>
      <w:r w:rsidRPr="00982C3D">
        <w:rPr>
          <w:rFonts w:asciiTheme="majorHAnsi" w:hAnsiTheme="majorHAnsi" w:cstheme="majorHAnsi"/>
          <w:sz w:val="21"/>
          <w:szCs w:val="21"/>
        </w:rPr>
        <w:t xml:space="preserve">Startberechtigt sind nur </w:t>
      </w:r>
      <w:r w:rsidRPr="00982C3D">
        <w:rPr>
          <w:rFonts w:asciiTheme="majorHAnsi" w:hAnsiTheme="majorHAnsi" w:cstheme="majorHAnsi"/>
          <w:b/>
          <w:sz w:val="21"/>
          <w:szCs w:val="21"/>
        </w:rPr>
        <w:t xml:space="preserve">Holzboote, die </w:t>
      </w:r>
      <w:r w:rsidR="0074217D">
        <w:rPr>
          <w:rFonts w:asciiTheme="majorHAnsi" w:hAnsiTheme="majorHAnsi" w:cstheme="majorHAnsi"/>
          <w:b/>
          <w:sz w:val="21"/>
          <w:szCs w:val="21"/>
        </w:rPr>
        <w:t xml:space="preserve">vor 1975 </w:t>
      </w:r>
      <w:r w:rsidRPr="00982C3D">
        <w:rPr>
          <w:rFonts w:asciiTheme="majorHAnsi" w:hAnsiTheme="majorHAnsi" w:cstheme="majorHAnsi"/>
          <w:b/>
          <w:sz w:val="21"/>
          <w:szCs w:val="21"/>
        </w:rPr>
        <w:t>gebaut sind</w:t>
      </w:r>
      <w:r w:rsidRPr="00982C3D">
        <w:rPr>
          <w:rFonts w:asciiTheme="majorHAnsi" w:hAnsiTheme="majorHAnsi" w:cstheme="majorHAnsi"/>
          <w:sz w:val="21"/>
          <w:szCs w:val="21"/>
        </w:rPr>
        <w:t xml:space="preserve">. </w:t>
      </w:r>
    </w:p>
    <w:p w14:paraId="75CA518A" w14:textId="77777777" w:rsidR="00185101" w:rsidRPr="00982C3D" w:rsidRDefault="00185101" w:rsidP="00982C3D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</w:rPr>
      </w:pPr>
    </w:p>
    <w:p w14:paraId="6DA708C0" w14:textId="381C1DA0" w:rsidR="00410C4D" w:rsidRDefault="00185101" w:rsidP="00410C4D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</w:rPr>
      </w:pPr>
      <w:r w:rsidRPr="00982C3D">
        <w:rPr>
          <w:rFonts w:asciiTheme="majorHAnsi" w:hAnsiTheme="majorHAnsi" w:cstheme="majorHAnsi"/>
          <w:sz w:val="21"/>
          <w:szCs w:val="21"/>
        </w:rPr>
        <w:t>Klassenregatten</w:t>
      </w:r>
      <w:r w:rsidR="00605894">
        <w:rPr>
          <w:rFonts w:asciiTheme="majorHAnsi" w:hAnsiTheme="majorHAnsi" w:cstheme="majorHAnsi"/>
          <w:sz w:val="21"/>
          <w:szCs w:val="21"/>
        </w:rPr>
        <w:t xml:space="preserve"> werden</w:t>
      </w:r>
      <w:r w:rsidRPr="00982C3D">
        <w:rPr>
          <w:rFonts w:asciiTheme="majorHAnsi" w:hAnsiTheme="majorHAnsi" w:cstheme="majorHAnsi"/>
          <w:sz w:val="21"/>
          <w:szCs w:val="21"/>
        </w:rPr>
        <w:t xml:space="preserve"> für jene </w:t>
      </w:r>
      <w:r w:rsidR="00410C4D">
        <w:rPr>
          <w:rFonts w:asciiTheme="majorHAnsi" w:hAnsiTheme="majorHAnsi" w:cstheme="majorHAnsi"/>
          <w:sz w:val="21"/>
          <w:szCs w:val="21"/>
        </w:rPr>
        <w:t>Traditionsklassen ausgesegelt</w:t>
      </w:r>
      <w:r w:rsidRPr="00982C3D">
        <w:rPr>
          <w:rFonts w:asciiTheme="majorHAnsi" w:hAnsiTheme="majorHAnsi" w:cstheme="majorHAnsi"/>
          <w:sz w:val="21"/>
          <w:szCs w:val="21"/>
        </w:rPr>
        <w:t>, die eine besondere Tradition im Uni</w:t>
      </w:r>
      <w:r w:rsidR="00410C4D">
        <w:rPr>
          <w:rFonts w:asciiTheme="majorHAnsi" w:hAnsiTheme="majorHAnsi" w:cstheme="majorHAnsi"/>
          <w:sz w:val="21"/>
          <w:szCs w:val="21"/>
        </w:rPr>
        <w:t>on-Yacht-Club-Attersee haben</w:t>
      </w:r>
      <w:r w:rsidRPr="00982C3D">
        <w:rPr>
          <w:rFonts w:asciiTheme="majorHAnsi" w:hAnsiTheme="majorHAnsi" w:cstheme="majorHAnsi"/>
          <w:sz w:val="21"/>
          <w:szCs w:val="21"/>
        </w:rPr>
        <w:t>: Sonderklasse</w:t>
      </w:r>
      <w:r w:rsidR="00605894">
        <w:rPr>
          <w:rFonts w:asciiTheme="majorHAnsi" w:hAnsiTheme="majorHAnsi" w:cstheme="majorHAnsi"/>
          <w:sz w:val="21"/>
          <w:szCs w:val="21"/>
        </w:rPr>
        <w:t>n,</w:t>
      </w:r>
      <w:r w:rsidR="00410C4D">
        <w:rPr>
          <w:rFonts w:asciiTheme="majorHAnsi" w:hAnsiTheme="majorHAnsi" w:cstheme="majorHAnsi"/>
          <w:sz w:val="21"/>
          <w:szCs w:val="21"/>
        </w:rPr>
        <w:t xml:space="preserve"> </w:t>
      </w:r>
      <w:r w:rsidR="0074217D" w:rsidRPr="00982C3D">
        <w:rPr>
          <w:rFonts w:asciiTheme="majorHAnsi" w:hAnsiTheme="majorHAnsi" w:cstheme="majorHAnsi"/>
          <w:sz w:val="21"/>
          <w:szCs w:val="21"/>
        </w:rPr>
        <w:t>O-Jollen</w:t>
      </w:r>
      <w:r w:rsidR="00410C4D">
        <w:rPr>
          <w:rFonts w:asciiTheme="majorHAnsi" w:hAnsiTheme="majorHAnsi" w:cstheme="majorHAnsi"/>
          <w:sz w:val="21"/>
          <w:szCs w:val="21"/>
        </w:rPr>
        <w:t xml:space="preserve"> </w:t>
      </w:r>
      <w:r w:rsidR="00605894">
        <w:rPr>
          <w:rFonts w:asciiTheme="majorHAnsi" w:hAnsiTheme="majorHAnsi" w:cstheme="majorHAnsi"/>
          <w:sz w:val="21"/>
          <w:szCs w:val="21"/>
        </w:rPr>
        <w:t>und</w:t>
      </w:r>
      <w:r w:rsidR="0074217D" w:rsidRPr="00042B48">
        <w:rPr>
          <w:rFonts w:asciiTheme="majorHAnsi" w:hAnsiTheme="majorHAnsi" w:cstheme="majorHAnsi"/>
          <w:sz w:val="21"/>
          <w:szCs w:val="21"/>
        </w:rPr>
        <w:t xml:space="preserve"> </w:t>
      </w:r>
      <w:r w:rsidRPr="00042B48">
        <w:rPr>
          <w:rFonts w:asciiTheme="majorHAnsi" w:hAnsiTheme="majorHAnsi" w:cstheme="majorHAnsi"/>
          <w:sz w:val="21"/>
          <w:szCs w:val="21"/>
        </w:rPr>
        <w:t>22m² Rennjolle</w:t>
      </w:r>
      <w:r w:rsidR="00042B48" w:rsidRPr="00042B48">
        <w:rPr>
          <w:rFonts w:asciiTheme="majorHAnsi" w:hAnsiTheme="majorHAnsi" w:cstheme="majorHAnsi"/>
          <w:sz w:val="21"/>
          <w:szCs w:val="21"/>
        </w:rPr>
        <w:t>n.</w:t>
      </w:r>
      <w:r w:rsidR="00410C4D" w:rsidRPr="00042B48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29A95C37" w14:textId="3311F9B3" w:rsidR="00367895" w:rsidRDefault="00367895" w:rsidP="00410C4D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Die Sonderklasse wurde 1898 ins Leben gerufen und ist eine Konstruktionsklasse. Wasserlinie, größte Breite, und größter Tiefgang dürfen 9,75 m nicht überschreiten. Innerhalb dieses Rahmens darf frei gestaltetet werden. Daher die große Vielfalt dieser majestätischen Klasse.</w:t>
      </w:r>
    </w:p>
    <w:p w14:paraId="53A50817" w14:textId="7E55CAFB" w:rsidR="00367895" w:rsidRDefault="00367895" w:rsidP="00410C4D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  <w:lang w:val="de-DE"/>
        </w:rPr>
      </w:pPr>
      <w:r w:rsidRPr="00367895">
        <w:rPr>
          <w:rFonts w:asciiTheme="majorHAnsi" w:hAnsiTheme="majorHAnsi" w:cstheme="majorHAnsi"/>
          <w:sz w:val="21"/>
          <w:szCs w:val="21"/>
          <w:lang w:val="de-DE"/>
        </w:rPr>
        <w:t xml:space="preserve">Die Olympiajolle – kurz O-Jolle – wurde als Regattaboot </w:t>
      </w:r>
      <w:r>
        <w:rPr>
          <w:rFonts w:asciiTheme="majorHAnsi" w:hAnsiTheme="majorHAnsi" w:cstheme="majorHAnsi"/>
          <w:sz w:val="21"/>
          <w:szCs w:val="21"/>
          <w:lang w:val="de-DE"/>
        </w:rPr>
        <w:t>in den 30iger Jahren konstruiert.</w:t>
      </w:r>
      <w:r w:rsidRPr="00367895">
        <w:rPr>
          <w:rFonts w:asciiTheme="majorHAnsi" w:hAnsiTheme="majorHAnsi" w:cstheme="majorHAnsi"/>
          <w:sz w:val="21"/>
          <w:szCs w:val="21"/>
          <w:lang w:val="de-DE"/>
        </w:rPr>
        <w:t xml:space="preserve"> Aufgrund der solide</w:t>
      </w:r>
      <w:r w:rsidR="008772B4">
        <w:rPr>
          <w:rFonts w:asciiTheme="majorHAnsi" w:hAnsiTheme="majorHAnsi" w:cstheme="majorHAnsi"/>
          <w:sz w:val="21"/>
          <w:szCs w:val="21"/>
          <w:lang w:val="de-DE"/>
        </w:rPr>
        <w:t>n</w:t>
      </w:r>
      <w:r w:rsidRPr="00367895">
        <w:rPr>
          <w:rFonts w:asciiTheme="majorHAnsi" w:hAnsiTheme="majorHAnsi" w:cstheme="majorHAnsi"/>
          <w:sz w:val="21"/>
          <w:szCs w:val="21"/>
          <w:lang w:val="de-DE"/>
        </w:rPr>
        <w:t xml:space="preserve"> ausgeführten Konstruktion und der sehr guten Segeleigenschaften gibt es heute noch viele alte Boote</w:t>
      </w:r>
      <w:r w:rsidR="00614032">
        <w:rPr>
          <w:rFonts w:asciiTheme="majorHAnsi" w:hAnsiTheme="majorHAnsi" w:cstheme="majorHAnsi"/>
          <w:sz w:val="21"/>
          <w:szCs w:val="21"/>
          <w:lang w:val="de-DE"/>
        </w:rPr>
        <w:t>.</w:t>
      </w:r>
    </w:p>
    <w:p w14:paraId="469DB176" w14:textId="09578A00" w:rsidR="00614032" w:rsidRPr="00614032" w:rsidRDefault="00614032" w:rsidP="00614032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  <w:lang w:val="de-DE"/>
        </w:rPr>
      </w:pPr>
      <w:r w:rsidRPr="00614032">
        <w:rPr>
          <w:rFonts w:asciiTheme="majorHAnsi" w:hAnsiTheme="majorHAnsi" w:cstheme="majorHAnsi"/>
          <w:sz w:val="21"/>
          <w:szCs w:val="21"/>
        </w:rPr>
        <w:t>Di</w:t>
      </w:r>
      <w:r>
        <w:rPr>
          <w:rFonts w:asciiTheme="majorHAnsi" w:hAnsiTheme="majorHAnsi" w:cstheme="majorHAnsi"/>
          <w:sz w:val="21"/>
          <w:szCs w:val="21"/>
        </w:rPr>
        <w:t>e</w:t>
      </w:r>
      <w:r w:rsidRPr="00614032">
        <w:rPr>
          <w:rFonts w:asciiTheme="majorHAnsi" w:hAnsiTheme="majorHAnsi" w:cstheme="majorHAnsi"/>
          <w:sz w:val="21"/>
          <w:szCs w:val="21"/>
        </w:rPr>
        <w:t xml:space="preserve"> 22m² Rennjolle ist</w:t>
      </w:r>
      <w:r w:rsidR="008772B4">
        <w:rPr>
          <w:rFonts w:asciiTheme="majorHAnsi" w:hAnsiTheme="majorHAnsi" w:cstheme="majorHAnsi"/>
          <w:sz w:val="21"/>
          <w:szCs w:val="21"/>
        </w:rPr>
        <w:t xml:space="preserve"> die</w:t>
      </w:r>
      <w:r w:rsidRPr="00614032">
        <w:rPr>
          <w:rFonts w:asciiTheme="majorHAnsi" w:hAnsiTheme="majorHAnsi" w:cstheme="majorHAnsi"/>
          <w:sz w:val="21"/>
          <w:szCs w:val="21"/>
        </w:rPr>
        <w:t xml:space="preserve"> älteste Jollenklasse im mitteleuropäischen Raum. Sie wurde 1909 aus der Taufe gehoben</w:t>
      </w:r>
      <w:r>
        <w:rPr>
          <w:rFonts w:asciiTheme="majorHAnsi" w:hAnsiTheme="majorHAnsi" w:cstheme="majorHAnsi"/>
          <w:sz w:val="21"/>
          <w:szCs w:val="21"/>
        </w:rPr>
        <w:t xml:space="preserve">. Mit einer Länge von 6,10 Metern und 22 qm Segelfläche durchaus schnell und kommt leicht ins gleiten. </w:t>
      </w:r>
      <w:r w:rsidRPr="00614032">
        <w:rPr>
          <w:rFonts w:asciiTheme="majorHAnsi" w:hAnsiTheme="majorHAnsi" w:cstheme="majorHAnsi"/>
          <w:sz w:val="21"/>
          <w:szCs w:val="21"/>
          <w:lang w:val="de-DE"/>
        </w:rPr>
        <w:t>Heute existieren noch etwa 100 J-Jollen, darunter viele aus den 1920er Jahren, es gibt zwei Neubauten.</w:t>
      </w:r>
    </w:p>
    <w:p w14:paraId="004F6CE2" w14:textId="2AADD928" w:rsidR="00614032" w:rsidRPr="00614032" w:rsidRDefault="00614032" w:rsidP="00410C4D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  <w:lang w:val="de-DE"/>
        </w:rPr>
      </w:pPr>
    </w:p>
    <w:p w14:paraId="3C07A410" w14:textId="7169E883" w:rsidR="00410C4D" w:rsidRPr="00982C3D" w:rsidRDefault="00614032" w:rsidP="00982C3D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Neben den Klassenregatten</w:t>
      </w:r>
      <w:r w:rsidR="00185101" w:rsidRPr="00982C3D">
        <w:rPr>
          <w:rFonts w:asciiTheme="majorHAnsi" w:hAnsiTheme="majorHAnsi" w:cstheme="majorHAnsi"/>
          <w:sz w:val="21"/>
          <w:szCs w:val="21"/>
        </w:rPr>
        <w:t xml:space="preserve"> ist </w:t>
      </w:r>
      <w:r>
        <w:rPr>
          <w:rFonts w:asciiTheme="majorHAnsi" w:hAnsiTheme="majorHAnsi" w:cstheme="majorHAnsi"/>
          <w:sz w:val="21"/>
          <w:szCs w:val="21"/>
        </w:rPr>
        <w:t xml:space="preserve">auch </w:t>
      </w:r>
      <w:r w:rsidR="00185101" w:rsidRPr="00982C3D">
        <w:rPr>
          <w:rFonts w:asciiTheme="majorHAnsi" w:hAnsiTheme="majorHAnsi" w:cstheme="majorHAnsi"/>
          <w:sz w:val="21"/>
          <w:szCs w:val="21"/>
        </w:rPr>
        <w:t xml:space="preserve">ein </w:t>
      </w:r>
      <w:r w:rsidR="008C58A8">
        <w:rPr>
          <w:rFonts w:asciiTheme="majorHAnsi" w:hAnsiTheme="majorHAnsi" w:cstheme="majorHAnsi"/>
          <w:sz w:val="21"/>
          <w:szCs w:val="21"/>
        </w:rPr>
        <w:t>Yardstick-</w:t>
      </w:r>
      <w:r w:rsidR="00185101" w:rsidRPr="00982C3D">
        <w:rPr>
          <w:rFonts w:asciiTheme="majorHAnsi" w:hAnsiTheme="majorHAnsi" w:cstheme="majorHAnsi"/>
          <w:sz w:val="21"/>
          <w:szCs w:val="21"/>
        </w:rPr>
        <w:t>Teil für alle weiteren wunderschönen klassischen Yachten ausgeschrieben.</w:t>
      </w:r>
      <w:r w:rsidR="003A2BBB">
        <w:rPr>
          <w:rFonts w:asciiTheme="majorHAnsi" w:hAnsiTheme="majorHAnsi" w:cstheme="majorHAnsi"/>
          <w:sz w:val="21"/>
          <w:szCs w:val="21"/>
        </w:rPr>
        <w:t xml:space="preserve"> </w:t>
      </w:r>
      <w:r w:rsidR="00410C4D">
        <w:rPr>
          <w:rFonts w:asciiTheme="majorHAnsi" w:hAnsiTheme="majorHAnsi" w:cstheme="majorHAnsi"/>
          <w:sz w:val="21"/>
          <w:szCs w:val="21"/>
        </w:rPr>
        <w:t>D</w:t>
      </w:r>
      <w:r w:rsidR="00410C4D" w:rsidRPr="00982C3D">
        <w:rPr>
          <w:rFonts w:asciiTheme="majorHAnsi" w:hAnsiTheme="majorHAnsi" w:cstheme="majorHAnsi"/>
          <w:sz w:val="21"/>
          <w:szCs w:val="21"/>
        </w:rPr>
        <w:t xml:space="preserve">amit </w:t>
      </w:r>
      <w:r w:rsidR="000E362A">
        <w:rPr>
          <w:rFonts w:asciiTheme="majorHAnsi" w:hAnsiTheme="majorHAnsi" w:cstheme="majorHAnsi"/>
          <w:sz w:val="21"/>
          <w:szCs w:val="21"/>
        </w:rPr>
        <w:t>sind die UYCAs Classic Days</w:t>
      </w:r>
      <w:r w:rsidR="00410C4D" w:rsidRPr="00982C3D">
        <w:rPr>
          <w:rFonts w:asciiTheme="majorHAnsi" w:hAnsiTheme="majorHAnsi" w:cstheme="majorHAnsi"/>
          <w:sz w:val="21"/>
          <w:szCs w:val="21"/>
        </w:rPr>
        <w:t xml:space="preserve"> </w:t>
      </w:r>
      <w:r w:rsidR="00410C4D" w:rsidRPr="00982C3D">
        <w:rPr>
          <w:rFonts w:asciiTheme="majorHAnsi" w:hAnsiTheme="majorHAnsi" w:cstheme="majorHAnsi"/>
          <w:b/>
          <w:sz w:val="21"/>
          <w:szCs w:val="21"/>
        </w:rPr>
        <w:t>Segelgenuss</w:t>
      </w:r>
      <w:r w:rsidR="00410C4D" w:rsidRPr="00982C3D">
        <w:rPr>
          <w:rFonts w:asciiTheme="majorHAnsi" w:hAnsiTheme="majorHAnsi" w:cstheme="majorHAnsi"/>
          <w:sz w:val="21"/>
          <w:szCs w:val="21"/>
        </w:rPr>
        <w:t xml:space="preserve"> und ein </w:t>
      </w:r>
      <w:r w:rsidR="00410C4D" w:rsidRPr="00982C3D">
        <w:rPr>
          <w:rFonts w:asciiTheme="majorHAnsi" w:hAnsiTheme="majorHAnsi" w:cstheme="majorHAnsi"/>
          <w:b/>
          <w:sz w:val="21"/>
          <w:szCs w:val="21"/>
        </w:rPr>
        <w:t xml:space="preserve">beeindruckendes Erlebnis </w:t>
      </w:r>
      <w:r w:rsidR="00410C4D" w:rsidRPr="00982C3D">
        <w:rPr>
          <w:rFonts w:asciiTheme="majorHAnsi" w:hAnsiTheme="majorHAnsi" w:cstheme="majorHAnsi"/>
          <w:sz w:val="21"/>
          <w:szCs w:val="21"/>
        </w:rPr>
        <w:t>für alle Teilnehmenden ebenso wie für die Zuschauer.</w:t>
      </w:r>
    </w:p>
    <w:p w14:paraId="0C2DCC76" w14:textId="77777777" w:rsidR="00185101" w:rsidRPr="00982C3D" w:rsidRDefault="00185101" w:rsidP="00982C3D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</w:rPr>
      </w:pPr>
    </w:p>
    <w:p w14:paraId="75F5879C" w14:textId="13845924" w:rsidR="004955BE" w:rsidRDefault="004955BE" w:rsidP="00371939">
      <w:pPr>
        <w:pStyle w:val="Listenabsatz"/>
        <w:ind w:left="-284" w:right="701"/>
        <w:rPr>
          <w:rFonts w:asciiTheme="majorHAnsi" w:hAnsiTheme="majorHAnsi" w:cstheme="majorHAnsi"/>
          <w:sz w:val="21"/>
          <w:szCs w:val="21"/>
        </w:rPr>
      </w:pPr>
      <w:r w:rsidRPr="00982C3D">
        <w:rPr>
          <w:rFonts w:asciiTheme="majorHAnsi" w:hAnsiTheme="majorHAnsi" w:cstheme="majorHAnsi"/>
          <w:sz w:val="21"/>
          <w:szCs w:val="21"/>
        </w:rPr>
        <w:t>Nähere Informationen zur Regatta finden Sie in der beiliegenden Ausschreibung. Informationen zu unserem Club stehen</w:t>
      </w:r>
      <w:r w:rsidR="008C58A8">
        <w:rPr>
          <w:rFonts w:asciiTheme="majorHAnsi" w:hAnsiTheme="majorHAnsi" w:cstheme="majorHAnsi"/>
          <w:sz w:val="21"/>
          <w:szCs w:val="21"/>
        </w:rPr>
        <w:t xml:space="preserve"> </w:t>
      </w:r>
      <w:r w:rsidRPr="00982C3D">
        <w:rPr>
          <w:rFonts w:asciiTheme="majorHAnsi" w:hAnsiTheme="majorHAnsi" w:cstheme="majorHAnsi"/>
          <w:sz w:val="21"/>
          <w:szCs w:val="21"/>
        </w:rPr>
        <w:t>auf unserer Homepage zur Verfügung. Sollten Sie weitere Fragen haben, oder bei der Regatta vor Ort auf einem Presseboot live dabei sein wollen, stehen wir Ihnen gerne zur Verfügung!</w:t>
      </w:r>
    </w:p>
    <w:p w14:paraId="575C8036" w14:textId="77777777" w:rsidR="00371939" w:rsidRPr="00982C3D" w:rsidRDefault="00371939" w:rsidP="00371939">
      <w:pPr>
        <w:pStyle w:val="Listenabsatz"/>
        <w:ind w:left="-284" w:right="701"/>
        <w:rPr>
          <w:rFonts w:asciiTheme="majorHAnsi" w:hAnsiTheme="majorHAnsi" w:cstheme="majorHAnsi"/>
          <w:sz w:val="21"/>
          <w:szCs w:val="21"/>
        </w:rPr>
      </w:pPr>
    </w:p>
    <w:p w14:paraId="67607397" w14:textId="094E8E43" w:rsidR="004955BE" w:rsidRPr="007D2C05" w:rsidRDefault="004955BE" w:rsidP="00982C3D">
      <w:pPr>
        <w:spacing w:line="276" w:lineRule="auto"/>
        <w:ind w:left="-284" w:right="701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7D2C05">
        <w:rPr>
          <w:rFonts w:asciiTheme="majorHAnsi" w:hAnsiTheme="majorHAnsi" w:cstheme="majorHAnsi"/>
          <w:color w:val="000000" w:themeColor="text1"/>
          <w:sz w:val="21"/>
          <w:szCs w:val="21"/>
        </w:rPr>
        <w:t>D</w:t>
      </w:r>
      <w:r w:rsidR="00371939">
        <w:rPr>
          <w:rFonts w:asciiTheme="majorHAnsi" w:hAnsiTheme="majorHAnsi" w:cstheme="majorHAnsi"/>
          <w:color w:val="000000" w:themeColor="text1"/>
          <w:sz w:val="21"/>
          <w:szCs w:val="21"/>
        </w:rPr>
        <w:t>as</w:t>
      </w:r>
      <w:r w:rsidRPr="007D2C05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371939">
        <w:rPr>
          <w:rFonts w:asciiTheme="majorHAnsi" w:hAnsiTheme="majorHAnsi" w:cstheme="majorHAnsi"/>
          <w:color w:val="000000" w:themeColor="text1"/>
          <w:sz w:val="21"/>
          <w:szCs w:val="21"/>
        </w:rPr>
        <w:t>beiliegende</w:t>
      </w:r>
      <w:r w:rsidRPr="007D2C05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Pr="00371939">
        <w:rPr>
          <w:rFonts w:asciiTheme="majorHAnsi" w:hAnsiTheme="majorHAnsi" w:cstheme="majorHAnsi"/>
          <w:color w:val="000000" w:themeColor="text1"/>
          <w:sz w:val="21"/>
          <w:szCs w:val="21"/>
        </w:rPr>
        <w:t>Bild zeig</w:t>
      </w:r>
      <w:r w:rsidR="00371939" w:rsidRPr="00371939">
        <w:rPr>
          <w:rFonts w:asciiTheme="majorHAnsi" w:hAnsiTheme="majorHAnsi" w:cstheme="majorHAnsi"/>
          <w:color w:val="000000" w:themeColor="text1"/>
          <w:sz w:val="21"/>
          <w:szCs w:val="21"/>
        </w:rPr>
        <w:t>t</w:t>
      </w:r>
      <w:r w:rsidRPr="00371939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371939" w:rsidRPr="00371939">
        <w:rPr>
          <w:rFonts w:asciiTheme="majorHAnsi" w:hAnsiTheme="majorHAnsi" w:cstheme="majorHAnsi"/>
          <w:color w:val="000000" w:themeColor="text1"/>
          <w:sz w:val="21"/>
          <w:szCs w:val="21"/>
        </w:rPr>
        <w:t>das Feld der</w:t>
      </w:r>
      <w:r w:rsidR="00E42951" w:rsidRPr="00371939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proofErr w:type="spellStart"/>
      <w:r w:rsidR="00E42951" w:rsidRPr="00371939">
        <w:rPr>
          <w:rFonts w:asciiTheme="majorHAnsi" w:hAnsiTheme="majorHAnsi" w:cstheme="majorHAnsi"/>
          <w:color w:val="000000" w:themeColor="text1"/>
          <w:sz w:val="21"/>
          <w:szCs w:val="21"/>
        </w:rPr>
        <w:t>Atterseewoche</w:t>
      </w:r>
      <w:proofErr w:type="spellEnd"/>
      <w:r w:rsidR="00E42951" w:rsidRPr="00371939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201</w:t>
      </w:r>
      <w:r w:rsidR="00922F22" w:rsidRPr="00371939">
        <w:rPr>
          <w:rFonts w:asciiTheme="majorHAnsi" w:hAnsiTheme="majorHAnsi" w:cstheme="majorHAnsi"/>
          <w:color w:val="000000" w:themeColor="text1"/>
          <w:sz w:val="21"/>
          <w:szCs w:val="21"/>
        </w:rPr>
        <w:t>9</w:t>
      </w:r>
      <w:r w:rsidR="00371939" w:rsidRPr="00371939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auf Vorwindkurs</w:t>
      </w:r>
      <w:r w:rsidRPr="00371939">
        <w:rPr>
          <w:rFonts w:asciiTheme="majorHAnsi" w:hAnsiTheme="majorHAnsi" w:cstheme="majorHAnsi"/>
          <w:color w:val="000000" w:themeColor="text1"/>
          <w:sz w:val="21"/>
          <w:szCs w:val="21"/>
        </w:rPr>
        <w:t>.</w:t>
      </w:r>
      <w:r w:rsidR="00E42951" w:rsidRPr="00371939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Pr="00371939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Das Copyright liegt bei </w:t>
      </w:r>
      <w:proofErr w:type="spellStart"/>
      <w:r w:rsidR="00E42951" w:rsidRPr="00371939">
        <w:rPr>
          <w:rFonts w:asciiTheme="majorHAnsi" w:hAnsiTheme="majorHAnsi" w:cstheme="majorHAnsi"/>
          <w:color w:val="000000" w:themeColor="text1"/>
          <w:sz w:val="21"/>
          <w:szCs w:val="21"/>
        </w:rPr>
        <w:t>Sportconsult</w:t>
      </w:r>
      <w:proofErr w:type="spellEnd"/>
      <w:r w:rsidR="00E42951" w:rsidRPr="00371939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Gert </w:t>
      </w:r>
      <w:proofErr w:type="spellStart"/>
      <w:r w:rsidR="00E42951" w:rsidRPr="00371939">
        <w:rPr>
          <w:rFonts w:asciiTheme="majorHAnsi" w:hAnsiTheme="majorHAnsi" w:cstheme="majorHAnsi"/>
          <w:color w:val="000000" w:themeColor="text1"/>
          <w:sz w:val="21"/>
          <w:szCs w:val="21"/>
        </w:rPr>
        <w:t>Schmidleitner</w:t>
      </w:r>
      <w:proofErr w:type="spellEnd"/>
      <w:r w:rsidRPr="00371939">
        <w:rPr>
          <w:rFonts w:asciiTheme="majorHAnsi" w:hAnsiTheme="majorHAnsi" w:cstheme="majorHAnsi"/>
          <w:color w:val="000000" w:themeColor="text1"/>
          <w:sz w:val="21"/>
          <w:szCs w:val="21"/>
        </w:rPr>
        <w:t>, unter Angabe des Copyrights ist die Verwendung des Bildes honorarfrei.</w:t>
      </w:r>
    </w:p>
    <w:p w14:paraId="7A3F54DF" w14:textId="77777777" w:rsidR="004955BE" w:rsidRPr="00982C3D" w:rsidRDefault="004955BE" w:rsidP="00982C3D">
      <w:pPr>
        <w:spacing w:line="276" w:lineRule="auto"/>
        <w:ind w:left="-284" w:right="701"/>
        <w:rPr>
          <w:rFonts w:asciiTheme="majorHAnsi" w:hAnsiTheme="majorHAnsi" w:cstheme="majorHAnsi"/>
          <w:sz w:val="21"/>
          <w:szCs w:val="21"/>
        </w:rPr>
      </w:pPr>
    </w:p>
    <w:p w14:paraId="6AA7FA3A" w14:textId="77777777" w:rsidR="004955BE" w:rsidRPr="00982C3D" w:rsidRDefault="004955BE" w:rsidP="00982C3D">
      <w:pPr>
        <w:spacing w:line="276" w:lineRule="auto"/>
        <w:ind w:left="-284" w:right="701"/>
        <w:rPr>
          <w:rFonts w:asciiTheme="majorHAnsi" w:hAnsiTheme="majorHAnsi" w:cstheme="majorHAnsi"/>
          <w:sz w:val="21"/>
          <w:szCs w:val="21"/>
          <w:u w:val="single"/>
        </w:rPr>
      </w:pPr>
      <w:r w:rsidRPr="00982C3D">
        <w:rPr>
          <w:rFonts w:asciiTheme="majorHAnsi" w:hAnsiTheme="majorHAnsi" w:cstheme="majorHAnsi"/>
          <w:sz w:val="21"/>
          <w:szCs w:val="21"/>
          <w:u w:val="single"/>
        </w:rPr>
        <w:t>Rückfragehinweis</w:t>
      </w:r>
    </w:p>
    <w:p w14:paraId="49376FCB" w14:textId="7A59BD44" w:rsidR="004955BE" w:rsidRPr="00982C3D" w:rsidRDefault="004955BE" w:rsidP="00982C3D">
      <w:pPr>
        <w:spacing w:line="276" w:lineRule="auto"/>
        <w:ind w:left="-284" w:right="701"/>
        <w:rPr>
          <w:rFonts w:asciiTheme="majorHAnsi" w:hAnsiTheme="majorHAnsi" w:cstheme="majorHAnsi"/>
          <w:sz w:val="21"/>
          <w:szCs w:val="21"/>
        </w:rPr>
      </w:pPr>
      <w:r w:rsidRPr="00982C3D">
        <w:rPr>
          <w:rFonts w:asciiTheme="majorHAnsi" w:hAnsiTheme="majorHAnsi" w:cstheme="majorHAnsi"/>
          <w:sz w:val="21"/>
          <w:szCs w:val="21"/>
        </w:rPr>
        <w:t xml:space="preserve">Veranstaltungsleiter </w:t>
      </w:r>
      <w:r w:rsidR="00982C3D">
        <w:rPr>
          <w:rFonts w:asciiTheme="majorHAnsi" w:hAnsiTheme="majorHAnsi" w:cstheme="majorHAnsi"/>
          <w:sz w:val="21"/>
          <w:szCs w:val="21"/>
        </w:rPr>
        <w:t>Thomas Richter</w:t>
      </w:r>
      <w:r w:rsidRPr="00982C3D">
        <w:rPr>
          <w:rFonts w:asciiTheme="majorHAnsi" w:hAnsiTheme="majorHAnsi" w:cstheme="majorHAnsi"/>
          <w:sz w:val="21"/>
          <w:szCs w:val="21"/>
        </w:rPr>
        <w:t xml:space="preserve"> (</w:t>
      </w:r>
      <w:r w:rsidR="00982C3D">
        <w:rPr>
          <w:rStyle w:val="Hyperlink"/>
          <w:rFonts w:asciiTheme="majorHAnsi" w:hAnsiTheme="majorHAnsi" w:cstheme="majorHAnsi"/>
          <w:sz w:val="21"/>
          <w:szCs w:val="21"/>
        </w:rPr>
        <w:t>richter@srp.at</w:t>
      </w:r>
      <w:r w:rsidRPr="00982C3D">
        <w:rPr>
          <w:rFonts w:asciiTheme="majorHAnsi" w:hAnsiTheme="majorHAnsi"/>
          <w:sz w:val="21"/>
          <w:szCs w:val="21"/>
        </w:rPr>
        <w:t>; 06</w:t>
      </w:r>
      <w:r w:rsidR="00982C3D">
        <w:rPr>
          <w:rFonts w:asciiTheme="majorHAnsi" w:hAnsiTheme="majorHAnsi"/>
          <w:sz w:val="21"/>
          <w:szCs w:val="21"/>
        </w:rPr>
        <w:t>64</w:t>
      </w:r>
      <w:r w:rsidRPr="00982C3D">
        <w:rPr>
          <w:rFonts w:asciiTheme="majorHAnsi" w:hAnsiTheme="majorHAnsi"/>
          <w:sz w:val="21"/>
          <w:szCs w:val="21"/>
        </w:rPr>
        <w:t>/</w:t>
      </w:r>
      <w:r w:rsidR="00982C3D">
        <w:rPr>
          <w:rFonts w:asciiTheme="majorHAnsi" w:hAnsiTheme="majorHAnsi"/>
          <w:sz w:val="21"/>
          <w:szCs w:val="21"/>
        </w:rPr>
        <w:t>330 55 51</w:t>
      </w:r>
      <w:r w:rsidRPr="00982C3D">
        <w:rPr>
          <w:rFonts w:asciiTheme="majorHAnsi" w:hAnsiTheme="majorHAnsi" w:cstheme="majorHAnsi"/>
          <w:sz w:val="21"/>
          <w:szCs w:val="21"/>
        </w:rPr>
        <w:t>)</w:t>
      </w:r>
    </w:p>
    <w:p w14:paraId="6EC887B9" w14:textId="77777777" w:rsidR="004955BE" w:rsidRPr="00982C3D" w:rsidRDefault="004955BE" w:rsidP="00982C3D">
      <w:pPr>
        <w:spacing w:line="276" w:lineRule="auto"/>
        <w:ind w:left="-284" w:right="701"/>
        <w:rPr>
          <w:rFonts w:asciiTheme="majorHAnsi" w:hAnsiTheme="majorHAnsi" w:cstheme="majorHAnsi"/>
          <w:sz w:val="21"/>
          <w:szCs w:val="21"/>
        </w:rPr>
      </w:pPr>
      <w:r w:rsidRPr="00982C3D">
        <w:rPr>
          <w:rFonts w:asciiTheme="majorHAnsi" w:hAnsiTheme="majorHAnsi" w:cstheme="majorHAnsi"/>
          <w:sz w:val="21"/>
          <w:szCs w:val="21"/>
        </w:rPr>
        <w:t>Sekretariat (</w:t>
      </w:r>
      <w:hyperlink r:id="rId7" w:history="1">
        <w:r w:rsidRPr="00982C3D">
          <w:rPr>
            <w:rStyle w:val="Hyperlink"/>
            <w:rFonts w:asciiTheme="majorHAnsi" w:hAnsiTheme="majorHAnsi" w:cstheme="majorHAnsi"/>
            <w:sz w:val="21"/>
            <w:szCs w:val="21"/>
          </w:rPr>
          <w:t>sekretariat@uycas.at</w:t>
        </w:r>
      </w:hyperlink>
      <w:r w:rsidRPr="00982C3D">
        <w:rPr>
          <w:rFonts w:asciiTheme="majorHAnsi" w:hAnsiTheme="majorHAnsi" w:cstheme="majorHAnsi"/>
          <w:sz w:val="21"/>
          <w:szCs w:val="21"/>
        </w:rPr>
        <w:t>; 07666/73 62)</w:t>
      </w:r>
    </w:p>
    <w:p w14:paraId="1E0BC144" w14:textId="77777777" w:rsidR="004955BE" w:rsidRPr="00982C3D" w:rsidRDefault="004955BE" w:rsidP="00982C3D">
      <w:pPr>
        <w:spacing w:line="276" w:lineRule="auto"/>
        <w:ind w:left="-284" w:right="701"/>
        <w:rPr>
          <w:rFonts w:asciiTheme="majorHAnsi" w:hAnsiTheme="majorHAnsi" w:cstheme="majorHAnsi"/>
          <w:sz w:val="21"/>
          <w:szCs w:val="21"/>
        </w:rPr>
      </w:pPr>
      <w:r w:rsidRPr="00982C3D">
        <w:rPr>
          <w:rFonts w:asciiTheme="majorHAnsi" w:hAnsiTheme="majorHAnsi" w:cstheme="majorHAnsi"/>
          <w:sz w:val="21"/>
          <w:szCs w:val="21"/>
        </w:rPr>
        <w:t>Pressereferent Matthias Flödl, (</w:t>
      </w:r>
      <w:hyperlink r:id="rId8" w:history="1">
        <w:r w:rsidRPr="00982C3D">
          <w:rPr>
            <w:rStyle w:val="Hyperlink"/>
            <w:rFonts w:asciiTheme="majorHAnsi" w:hAnsiTheme="majorHAnsi" w:cstheme="majorHAnsi"/>
            <w:sz w:val="21"/>
            <w:szCs w:val="21"/>
          </w:rPr>
          <w:t>matthias.floedl@uycas.at</w:t>
        </w:r>
      </w:hyperlink>
      <w:r w:rsidRPr="00982C3D">
        <w:rPr>
          <w:rFonts w:asciiTheme="majorHAnsi" w:hAnsiTheme="majorHAnsi" w:cstheme="majorHAnsi"/>
          <w:sz w:val="21"/>
          <w:szCs w:val="21"/>
        </w:rPr>
        <w:t>; 0664/42 69 442)</w:t>
      </w:r>
    </w:p>
    <w:sectPr w:rsidR="004955BE" w:rsidRPr="00982C3D" w:rsidSect="005E663A">
      <w:headerReference w:type="default" r:id="rId9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97FA5" w14:textId="77777777" w:rsidR="00783D4D" w:rsidRDefault="00783D4D" w:rsidP="00037E29">
      <w:r>
        <w:separator/>
      </w:r>
    </w:p>
  </w:endnote>
  <w:endnote w:type="continuationSeparator" w:id="0">
    <w:p w14:paraId="78895E62" w14:textId="77777777" w:rsidR="00783D4D" w:rsidRDefault="00783D4D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07B47" w14:textId="77777777" w:rsidR="00783D4D" w:rsidRDefault="00783D4D" w:rsidP="00037E29">
      <w:r>
        <w:separator/>
      </w:r>
    </w:p>
  </w:footnote>
  <w:footnote w:type="continuationSeparator" w:id="0">
    <w:p w14:paraId="1F8C792F" w14:textId="77777777" w:rsidR="00783D4D" w:rsidRDefault="00783D4D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DEC62" w14:textId="0DF2F006" w:rsidR="00023794" w:rsidRDefault="000E362A" w:rsidP="000E362A">
    <w:pPr>
      <w:pStyle w:val="Kopfzeile"/>
      <w:tabs>
        <w:tab w:val="clear" w:pos="9072"/>
      </w:tabs>
      <w:ind w:left="-1417"/>
      <w:jc w:val="center"/>
    </w:pPr>
    <w:r>
      <w:rPr>
        <w:noProof/>
        <w:lang w:val="de-DE" w:eastAsia="de-DE"/>
      </w:rPr>
      <w:drawing>
        <wp:inline distT="0" distB="0" distL="0" distR="0" wp14:anchorId="3BEECE14" wp14:editId="53649C12">
          <wp:extent cx="6645910" cy="962025"/>
          <wp:effectExtent l="0" t="0" r="254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20A8F"/>
    <w:rsid w:val="00023794"/>
    <w:rsid w:val="00037E29"/>
    <w:rsid w:val="00042B48"/>
    <w:rsid w:val="00063351"/>
    <w:rsid w:val="0009741A"/>
    <w:rsid w:val="000D0B24"/>
    <w:rsid w:val="000D7510"/>
    <w:rsid w:val="000E362A"/>
    <w:rsid w:val="000E3AD6"/>
    <w:rsid w:val="000E6B88"/>
    <w:rsid w:val="000F4384"/>
    <w:rsid w:val="0012144B"/>
    <w:rsid w:val="00124CD0"/>
    <w:rsid w:val="00127D61"/>
    <w:rsid w:val="00157770"/>
    <w:rsid w:val="00185101"/>
    <w:rsid w:val="00192D0E"/>
    <w:rsid w:val="001A6F14"/>
    <w:rsid w:val="001C438C"/>
    <w:rsid w:val="001E401A"/>
    <w:rsid w:val="001F26E0"/>
    <w:rsid w:val="0020032F"/>
    <w:rsid w:val="00200506"/>
    <w:rsid w:val="00215AE8"/>
    <w:rsid w:val="002830B9"/>
    <w:rsid w:val="00291D92"/>
    <w:rsid w:val="002B6707"/>
    <w:rsid w:val="002D1F53"/>
    <w:rsid w:val="003041D9"/>
    <w:rsid w:val="00310319"/>
    <w:rsid w:val="00322B48"/>
    <w:rsid w:val="00323E06"/>
    <w:rsid w:val="003245CD"/>
    <w:rsid w:val="00326C51"/>
    <w:rsid w:val="00367895"/>
    <w:rsid w:val="00371939"/>
    <w:rsid w:val="003A2BBB"/>
    <w:rsid w:val="003F7B35"/>
    <w:rsid w:val="00410C4D"/>
    <w:rsid w:val="00423D10"/>
    <w:rsid w:val="0043173A"/>
    <w:rsid w:val="004723E3"/>
    <w:rsid w:val="0049193B"/>
    <w:rsid w:val="004955BE"/>
    <w:rsid w:val="004D3B08"/>
    <w:rsid w:val="00513861"/>
    <w:rsid w:val="0054659D"/>
    <w:rsid w:val="005A20D0"/>
    <w:rsid w:val="005B5948"/>
    <w:rsid w:val="005E663A"/>
    <w:rsid w:val="005F0C92"/>
    <w:rsid w:val="00605894"/>
    <w:rsid w:val="00614032"/>
    <w:rsid w:val="0063320B"/>
    <w:rsid w:val="00645E64"/>
    <w:rsid w:val="00651205"/>
    <w:rsid w:val="00665732"/>
    <w:rsid w:val="00684A68"/>
    <w:rsid w:val="006B1581"/>
    <w:rsid w:val="006E181E"/>
    <w:rsid w:val="006E2AF2"/>
    <w:rsid w:val="006E2F63"/>
    <w:rsid w:val="00707C9C"/>
    <w:rsid w:val="007139BE"/>
    <w:rsid w:val="00715CD9"/>
    <w:rsid w:val="0072721C"/>
    <w:rsid w:val="0074217D"/>
    <w:rsid w:val="0076442D"/>
    <w:rsid w:val="00783D4D"/>
    <w:rsid w:val="007A015B"/>
    <w:rsid w:val="007D2C05"/>
    <w:rsid w:val="00800365"/>
    <w:rsid w:val="00873C4A"/>
    <w:rsid w:val="008772B4"/>
    <w:rsid w:val="008C58A8"/>
    <w:rsid w:val="009014C3"/>
    <w:rsid w:val="00922F22"/>
    <w:rsid w:val="00941A4A"/>
    <w:rsid w:val="00981982"/>
    <w:rsid w:val="00982C3D"/>
    <w:rsid w:val="009954DA"/>
    <w:rsid w:val="009D72A3"/>
    <w:rsid w:val="00A36CA2"/>
    <w:rsid w:val="00A401A9"/>
    <w:rsid w:val="00A73621"/>
    <w:rsid w:val="00AA01B5"/>
    <w:rsid w:val="00AD629A"/>
    <w:rsid w:val="00B044F2"/>
    <w:rsid w:val="00B20030"/>
    <w:rsid w:val="00B234A0"/>
    <w:rsid w:val="00B26B6E"/>
    <w:rsid w:val="00B5353A"/>
    <w:rsid w:val="00B60B71"/>
    <w:rsid w:val="00B80174"/>
    <w:rsid w:val="00BA3F0E"/>
    <w:rsid w:val="00BC3D19"/>
    <w:rsid w:val="00C35F67"/>
    <w:rsid w:val="00C70925"/>
    <w:rsid w:val="00C72495"/>
    <w:rsid w:val="00CD4B2D"/>
    <w:rsid w:val="00D0626C"/>
    <w:rsid w:val="00D47AF6"/>
    <w:rsid w:val="00D536B4"/>
    <w:rsid w:val="00D6158E"/>
    <w:rsid w:val="00D63EF0"/>
    <w:rsid w:val="00D63F7E"/>
    <w:rsid w:val="00D67257"/>
    <w:rsid w:val="00D902A4"/>
    <w:rsid w:val="00D95327"/>
    <w:rsid w:val="00DA7819"/>
    <w:rsid w:val="00DD1C46"/>
    <w:rsid w:val="00E1397A"/>
    <w:rsid w:val="00E42951"/>
    <w:rsid w:val="00E6113B"/>
    <w:rsid w:val="00E931D3"/>
    <w:rsid w:val="00EB516C"/>
    <w:rsid w:val="00EB5E69"/>
    <w:rsid w:val="00EF6E18"/>
    <w:rsid w:val="00F01C31"/>
    <w:rsid w:val="00F069E8"/>
    <w:rsid w:val="00F11B70"/>
    <w:rsid w:val="00F30A99"/>
    <w:rsid w:val="00F312BB"/>
    <w:rsid w:val="00F44F87"/>
    <w:rsid w:val="00FA3FEC"/>
    <w:rsid w:val="00FB26AE"/>
    <w:rsid w:val="00FC26AA"/>
    <w:rsid w:val="00FC6032"/>
    <w:rsid w:val="00FD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8D1EB9E"/>
  <w15:docId w15:val="{33C801AC-0DAB-4698-B3D1-7D4EC4BB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A7362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6C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7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floedl@uycas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uycas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389</Words>
  <Characters>2684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Flödl Georg</dc:creator>
  <cp:lastModifiedBy>Sekretariat UYCAs</cp:lastModifiedBy>
  <cp:revision>2</cp:revision>
  <cp:lastPrinted>2019-07-26T08:08:00Z</cp:lastPrinted>
  <dcterms:created xsi:type="dcterms:W3CDTF">2020-07-31T10:14:00Z</dcterms:created>
  <dcterms:modified xsi:type="dcterms:W3CDTF">2020-07-31T10:14:00Z</dcterms:modified>
</cp:coreProperties>
</file>