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7A93" w14:textId="77777777"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14:paraId="561512A6" w14:textId="77777777"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14:paraId="01793B75" w14:textId="6322157E" w:rsidR="00651205" w:rsidRPr="00665732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r w:rsidR="00BC3D19">
        <w:rPr>
          <w:rFonts w:asciiTheme="majorHAnsi" w:hAnsiTheme="majorHAnsi" w:cstheme="majorHAnsi"/>
          <w:b/>
          <w:sz w:val="40"/>
        </w:rPr>
        <w:t xml:space="preserve">Drachen </w:t>
      </w:r>
      <w:proofErr w:type="spellStart"/>
      <w:r w:rsidR="00347AF1">
        <w:rPr>
          <w:rFonts w:asciiTheme="majorHAnsi" w:hAnsiTheme="majorHAnsi" w:cstheme="majorHAnsi"/>
          <w:b/>
          <w:sz w:val="40"/>
        </w:rPr>
        <w:t>Litzlwurmpreis</w:t>
      </w:r>
      <w:proofErr w:type="spellEnd"/>
      <w:r w:rsidR="00347AF1">
        <w:rPr>
          <w:rFonts w:asciiTheme="majorHAnsi" w:hAnsiTheme="majorHAnsi" w:cstheme="majorHAnsi"/>
          <w:b/>
          <w:sz w:val="40"/>
        </w:rPr>
        <w:t xml:space="preserve"> 20</w:t>
      </w:r>
      <w:r w:rsidR="00AD09A3">
        <w:rPr>
          <w:rFonts w:asciiTheme="majorHAnsi" w:hAnsiTheme="majorHAnsi" w:cstheme="majorHAnsi"/>
          <w:b/>
          <w:sz w:val="40"/>
        </w:rPr>
        <w:t>20</w:t>
      </w:r>
    </w:p>
    <w:p w14:paraId="22EAA01E" w14:textId="77777777"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14:paraId="02B32C4F" w14:textId="08840EFD" w:rsidR="003041D9" w:rsidRDefault="00800365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515117" w:rsidRPr="0094571F">
        <w:rPr>
          <w:rFonts w:asciiTheme="majorHAnsi" w:hAnsiTheme="majorHAnsi" w:cstheme="majorHAnsi"/>
          <w:b/>
          <w:sz w:val="22"/>
          <w:szCs w:val="22"/>
        </w:rPr>
        <w:t xml:space="preserve">Am </w:t>
      </w:r>
      <w:r w:rsidR="00AD09A3">
        <w:rPr>
          <w:rFonts w:asciiTheme="majorHAnsi" w:hAnsiTheme="majorHAnsi" w:cstheme="majorHAnsi"/>
          <w:b/>
          <w:sz w:val="22"/>
          <w:szCs w:val="22"/>
        </w:rPr>
        <w:t>4</w:t>
      </w:r>
      <w:r w:rsidR="003A0848">
        <w:rPr>
          <w:rFonts w:asciiTheme="majorHAnsi" w:hAnsiTheme="majorHAnsi" w:cstheme="majorHAnsi"/>
          <w:b/>
          <w:sz w:val="22"/>
          <w:szCs w:val="22"/>
        </w:rPr>
        <w:t>.</w:t>
      </w:r>
      <w:r w:rsidR="00AD09A3">
        <w:rPr>
          <w:rFonts w:asciiTheme="majorHAnsi" w:hAnsiTheme="majorHAnsi" w:cstheme="majorHAnsi"/>
          <w:b/>
          <w:sz w:val="22"/>
          <w:szCs w:val="22"/>
        </w:rPr>
        <w:t xml:space="preserve"> und 5. Juli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werden etwa </w:t>
      </w:r>
      <w:r w:rsidR="00AD09A3">
        <w:rPr>
          <w:rFonts w:asciiTheme="majorHAnsi" w:hAnsiTheme="majorHAnsi" w:cstheme="majorHAnsi"/>
          <w:b/>
          <w:sz w:val="22"/>
          <w:szCs w:val="22"/>
        </w:rPr>
        <w:t>50</w:t>
      </w:r>
      <w:r w:rsidR="00873C4A" w:rsidRPr="0094571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Segler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bei der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Drachen</w:t>
      </w:r>
      <w:r w:rsidR="00347AF1" w:rsidRPr="0094571F">
        <w:rPr>
          <w:rFonts w:asciiTheme="majorHAnsi" w:hAnsiTheme="majorHAnsi" w:cstheme="majorHAnsi"/>
          <w:b/>
          <w:sz w:val="22"/>
          <w:szCs w:val="22"/>
        </w:rPr>
        <w:t xml:space="preserve">-Regatta um den </w:t>
      </w:r>
      <w:proofErr w:type="spellStart"/>
      <w:r w:rsidR="00347AF1" w:rsidRPr="0094571F">
        <w:rPr>
          <w:rFonts w:asciiTheme="majorHAnsi" w:hAnsiTheme="majorHAnsi" w:cstheme="majorHAnsi"/>
          <w:b/>
          <w:sz w:val="22"/>
          <w:szCs w:val="22"/>
        </w:rPr>
        <w:t>Litzlwurmpreis</w:t>
      </w:r>
      <w:proofErr w:type="spellEnd"/>
      <w:r w:rsidR="00BC3D19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am Attersee erwartet. 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Unter Einhaltung der Auflagen der Covid-19 Sicherheitsbestimmungen und Regeln des OeSV werden sie um den </w:t>
      </w:r>
      <w:r w:rsidR="003A0848">
        <w:rPr>
          <w:rFonts w:asciiTheme="majorHAnsi" w:hAnsiTheme="majorHAnsi" w:cstheme="majorHAnsi"/>
          <w:sz w:val="22"/>
          <w:szCs w:val="22"/>
        </w:rPr>
        <w:t>b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egehrten </w:t>
      </w:r>
      <w:proofErr w:type="spellStart"/>
      <w:r w:rsidR="003A0848" w:rsidRPr="003A0848">
        <w:rPr>
          <w:rFonts w:asciiTheme="majorHAnsi" w:hAnsiTheme="majorHAnsi" w:cstheme="majorHAnsi"/>
          <w:sz w:val="22"/>
          <w:szCs w:val="22"/>
        </w:rPr>
        <w:t>Litzlwurmpreis</w:t>
      </w:r>
      <w:proofErr w:type="spellEnd"/>
      <w:r w:rsidR="003A0848" w:rsidRPr="003A0848">
        <w:rPr>
          <w:rFonts w:asciiTheme="majorHAnsi" w:hAnsiTheme="majorHAnsi" w:cstheme="majorHAnsi"/>
          <w:sz w:val="22"/>
          <w:szCs w:val="22"/>
        </w:rPr>
        <w:t xml:space="preserve"> segeln. Es sind 5 Wettfahrten ausgeschrieben, für eine Vergabe des </w:t>
      </w:r>
      <w:proofErr w:type="spellStart"/>
      <w:r w:rsidR="003A0848" w:rsidRPr="003A0848">
        <w:rPr>
          <w:rFonts w:asciiTheme="majorHAnsi" w:hAnsiTheme="majorHAnsi" w:cstheme="majorHAnsi"/>
          <w:sz w:val="22"/>
          <w:szCs w:val="22"/>
        </w:rPr>
        <w:t>Litzlwurmpreises</w:t>
      </w:r>
      <w:proofErr w:type="spellEnd"/>
      <w:r w:rsidR="003A0848" w:rsidRPr="003A0848">
        <w:rPr>
          <w:rFonts w:asciiTheme="majorHAnsi" w:hAnsiTheme="majorHAnsi" w:cstheme="majorHAnsi"/>
          <w:sz w:val="22"/>
          <w:szCs w:val="22"/>
        </w:rPr>
        <w:t xml:space="preserve"> sind mindestens 2 Wettfahrten erforderlich.</w:t>
      </w:r>
    </w:p>
    <w:p w14:paraId="42CC2C1E" w14:textId="77777777" w:rsidR="003A0848" w:rsidRPr="0094571F" w:rsidRDefault="003A0848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199919D6" w14:textId="77777777" w:rsidR="002972B2" w:rsidRDefault="006116C7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1926 gab es in Norwegen </w:t>
      </w:r>
      <w:r w:rsidR="0094571F" w:rsidRPr="0094571F">
        <w:rPr>
          <w:rFonts w:asciiTheme="majorHAnsi" w:hAnsiTheme="majorHAnsi" w:cstheme="majorHAnsi"/>
          <w:sz w:val="22"/>
          <w:szCs w:val="22"/>
        </w:rPr>
        <w:t>die</w:t>
      </w:r>
      <w:r w:rsidRPr="0094571F">
        <w:rPr>
          <w:rFonts w:asciiTheme="majorHAnsi" w:hAnsiTheme="majorHAnsi" w:cstheme="majorHAnsi"/>
          <w:sz w:val="22"/>
          <w:szCs w:val="22"/>
        </w:rPr>
        <w:t xml:space="preserve"> Ausschreibung ein Familienboot zu zeichnen, das zugleich sportlich</w:t>
      </w:r>
      <w:r w:rsidR="0094571F" w:rsidRPr="0094571F">
        <w:rPr>
          <w:rFonts w:asciiTheme="majorHAnsi" w:hAnsiTheme="majorHAnsi" w:cstheme="majorHAnsi"/>
          <w:sz w:val="22"/>
          <w:szCs w:val="22"/>
        </w:rPr>
        <w:t xml:space="preserve"> und</w:t>
      </w:r>
      <w:r w:rsidRPr="0094571F">
        <w:rPr>
          <w:rFonts w:asciiTheme="majorHAnsi" w:hAnsiTheme="majorHAnsi" w:cstheme="majorHAnsi"/>
          <w:sz w:val="22"/>
          <w:szCs w:val="22"/>
        </w:rPr>
        <w:t xml:space="preserve"> anspruchsvoll ist. Den Sieg holte sich der Norweger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Johan Anker</w:t>
      </w:r>
      <w:r w:rsidRPr="0094571F">
        <w:rPr>
          <w:rFonts w:asciiTheme="majorHAnsi" w:hAnsiTheme="majorHAnsi" w:cstheme="majorHAnsi"/>
          <w:sz w:val="22"/>
          <w:szCs w:val="22"/>
        </w:rPr>
        <w:t xml:space="preserve"> mit seinem Drachen</w:t>
      </w:r>
      <w:r w:rsidR="0094571F">
        <w:rPr>
          <w:rFonts w:asciiTheme="majorHAnsi" w:hAnsiTheme="majorHAnsi" w:cstheme="majorHAnsi"/>
          <w:sz w:val="22"/>
          <w:szCs w:val="22"/>
        </w:rPr>
        <w:t>:</w:t>
      </w:r>
      <w:r w:rsidRPr="0094571F">
        <w:rPr>
          <w:rFonts w:asciiTheme="majorHAnsi" w:hAnsiTheme="majorHAnsi" w:cstheme="majorHAnsi"/>
          <w:sz w:val="22"/>
          <w:szCs w:val="22"/>
        </w:rPr>
        <w:t xml:space="preserve"> 8,90 Meter </w:t>
      </w:r>
      <w:r w:rsidR="0094571F">
        <w:rPr>
          <w:rFonts w:asciiTheme="majorHAnsi" w:hAnsiTheme="majorHAnsi" w:cstheme="majorHAnsi"/>
          <w:sz w:val="22"/>
          <w:szCs w:val="22"/>
        </w:rPr>
        <w:t>l</w:t>
      </w:r>
      <w:r w:rsidRPr="0094571F">
        <w:rPr>
          <w:rFonts w:asciiTheme="majorHAnsi" w:hAnsiTheme="majorHAnsi" w:cstheme="majorHAnsi"/>
          <w:sz w:val="22"/>
          <w:szCs w:val="22"/>
        </w:rPr>
        <w:t>ang</w:t>
      </w:r>
      <w:r w:rsidR="00834DBC" w:rsidRPr="0094571F">
        <w:rPr>
          <w:rFonts w:asciiTheme="majorHAnsi" w:hAnsiTheme="majorHAnsi" w:cstheme="majorHAnsi"/>
          <w:sz w:val="22"/>
          <w:szCs w:val="22"/>
        </w:rPr>
        <w:t>, 1.700 kg schwer</w:t>
      </w:r>
      <w:r w:rsidRPr="0094571F">
        <w:rPr>
          <w:rFonts w:asciiTheme="majorHAnsi" w:hAnsiTheme="majorHAnsi" w:cstheme="majorHAnsi"/>
          <w:sz w:val="22"/>
          <w:szCs w:val="22"/>
        </w:rPr>
        <w:t xml:space="preserve"> und 26 qm Segel plus einen Spinnaker</w:t>
      </w:r>
      <w:r w:rsidR="0094571F">
        <w:rPr>
          <w:rFonts w:asciiTheme="majorHAnsi" w:hAnsiTheme="majorHAnsi" w:cstheme="majorHAnsi"/>
          <w:sz w:val="22"/>
          <w:szCs w:val="22"/>
        </w:rPr>
        <w:t>.</w:t>
      </w:r>
      <w:r w:rsidRPr="0094571F">
        <w:rPr>
          <w:rFonts w:asciiTheme="majorHAnsi" w:hAnsiTheme="majorHAnsi" w:cstheme="majorHAnsi"/>
          <w:sz w:val="22"/>
          <w:szCs w:val="22"/>
        </w:rPr>
        <w:t xml:space="preserve"> Die Linie ist so</w:t>
      </w:r>
      <w:r w:rsidR="0094571F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als würde man ein Kind bitte</w:t>
      </w:r>
      <w:r w:rsidR="0094571F">
        <w:rPr>
          <w:rFonts w:asciiTheme="majorHAnsi" w:hAnsiTheme="majorHAnsi" w:cstheme="majorHAnsi"/>
          <w:sz w:val="22"/>
          <w:szCs w:val="22"/>
        </w:rPr>
        <w:t>n,</w:t>
      </w:r>
      <w:r w:rsidRPr="0094571F">
        <w:rPr>
          <w:rFonts w:asciiTheme="majorHAnsi" w:hAnsiTheme="majorHAnsi" w:cstheme="majorHAnsi"/>
          <w:sz w:val="22"/>
          <w:szCs w:val="22"/>
        </w:rPr>
        <w:t xml:space="preserve"> ein Segelboot zu zeichnen, auf der anderen Seite wird der Drache auch die Königsklasse genannt. Warum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das ist ein Streitpunkt. Die einen behaupte</w:t>
      </w:r>
      <w:r w:rsidR="0094571F">
        <w:rPr>
          <w:rFonts w:asciiTheme="majorHAnsi" w:hAnsiTheme="majorHAnsi" w:cstheme="majorHAnsi"/>
          <w:sz w:val="22"/>
          <w:szCs w:val="22"/>
        </w:rPr>
        <w:t>n</w:t>
      </w:r>
      <w:r w:rsidRPr="0094571F">
        <w:rPr>
          <w:rFonts w:asciiTheme="majorHAnsi" w:hAnsiTheme="majorHAnsi" w:cstheme="majorHAnsi"/>
          <w:sz w:val="22"/>
          <w:szCs w:val="22"/>
        </w:rPr>
        <w:t xml:space="preserve"> das rührt von der eleganten Linie her, die anderen meinen es läge daran, dass es keine Klasse gibt, die </w:t>
      </w:r>
      <w:r w:rsidR="0094571F">
        <w:rPr>
          <w:rFonts w:asciiTheme="majorHAnsi" w:hAnsiTheme="majorHAnsi" w:cstheme="majorHAnsi"/>
          <w:sz w:val="22"/>
          <w:szCs w:val="22"/>
        </w:rPr>
        <w:t xml:space="preserve">bei </w:t>
      </w:r>
      <w:r w:rsidRPr="0094571F">
        <w:rPr>
          <w:rFonts w:asciiTheme="majorHAnsi" w:hAnsiTheme="majorHAnsi" w:cstheme="majorHAnsi"/>
          <w:sz w:val="22"/>
          <w:szCs w:val="22"/>
        </w:rPr>
        <w:t>gekrönten Häuptern so beliebt ist.</w:t>
      </w:r>
    </w:p>
    <w:p w14:paraId="2EB77940" w14:textId="63DC4FA8" w:rsidR="00800365" w:rsidRPr="0094571F" w:rsidRDefault="006116C7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Der Drachen wird zu dritt gesegelt und ist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obwohl er </w:t>
      </w:r>
      <w:proofErr w:type="spellStart"/>
      <w:r w:rsidR="002972B2">
        <w:rPr>
          <w:rFonts w:asciiTheme="majorHAnsi" w:hAnsiTheme="majorHAnsi" w:cstheme="majorHAnsi"/>
          <w:sz w:val="22"/>
          <w:szCs w:val="22"/>
        </w:rPr>
        <w:t>s</w:t>
      </w:r>
      <w:r w:rsidRPr="0094571F">
        <w:rPr>
          <w:rFonts w:asciiTheme="majorHAnsi" w:hAnsiTheme="majorHAnsi" w:cstheme="majorHAnsi"/>
          <w:sz w:val="22"/>
          <w:szCs w:val="22"/>
        </w:rPr>
        <w:t>peed</w:t>
      </w:r>
      <w:proofErr w:type="spellEnd"/>
      <w:r w:rsidR="002972B2">
        <w:rPr>
          <w:rFonts w:asciiTheme="majorHAnsi" w:hAnsiTheme="majorHAnsi" w:cstheme="majorHAnsi"/>
          <w:sz w:val="22"/>
          <w:szCs w:val="22"/>
        </w:rPr>
        <w:t>-</w:t>
      </w:r>
      <w:r w:rsidRPr="0094571F">
        <w:rPr>
          <w:rFonts w:asciiTheme="majorHAnsi" w:hAnsiTheme="majorHAnsi" w:cstheme="majorHAnsi"/>
          <w:sz w:val="22"/>
          <w:szCs w:val="22"/>
        </w:rPr>
        <w:t>mäßig mit modernen Klassen nicht mithalten kann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nach wie vor überaus beliebt 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– </w:t>
      </w:r>
      <w:r w:rsidRPr="0094571F">
        <w:rPr>
          <w:rFonts w:asciiTheme="majorHAnsi" w:hAnsiTheme="majorHAnsi" w:cstheme="majorHAnsi"/>
          <w:sz w:val="22"/>
          <w:szCs w:val="22"/>
        </w:rPr>
        <w:t xml:space="preserve">was die großen Felder 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bei nationalen und internationalen Regatten </w:t>
      </w:r>
      <w:r w:rsidRPr="0094571F">
        <w:rPr>
          <w:rFonts w:asciiTheme="majorHAnsi" w:hAnsiTheme="majorHAnsi" w:cstheme="majorHAnsi"/>
          <w:sz w:val="22"/>
          <w:szCs w:val="22"/>
        </w:rPr>
        <w:t>zeigen</w:t>
      </w:r>
      <w:r w:rsidR="00F00513" w:rsidRPr="0094571F">
        <w:rPr>
          <w:rFonts w:asciiTheme="majorHAnsi" w:hAnsiTheme="majorHAnsi" w:cstheme="majorHAnsi"/>
          <w:sz w:val="22"/>
          <w:szCs w:val="22"/>
        </w:rPr>
        <w:t>. Der Drache</w:t>
      </w:r>
      <w:r w:rsidR="002972B2">
        <w:rPr>
          <w:rFonts w:asciiTheme="majorHAnsi" w:hAnsiTheme="majorHAnsi" w:cstheme="majorHAnsi"/>
          <w:sz w:val="22"/>
          <w:szCs w:val="22"/>
        </w:rPr>
        <w:t>n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 war bis 1972</w:t>
      </w:r>
      <w:r w:rsidR="002972B2">
        <w:rPr>
          <w:rFonts w:asciiTheme="majorHAnsi" w:hAnsiTheme="majorHAnsi" w:cstheme="majorHAnsi"/>
          <w:sz w:val="22"/>
          <w:szCs w:val="22"/>
        </w:rPr>
        <w:t xml:space="preserve"> eine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 olympische Klasse und wurde technisch bis heute immer weiterentwickelt. Er ist seemännisch wie taktisch sehr anspruchsvoll, was sicher viel Faszination ausmacht</w:t>
      </w:r>
      <w:r w:rsidR="002972B2">
        <w:rPr>
          <w:rFonts w:asciiTheme="majorHAnsi" w:hAnsiTheme="majorHAnsi" w:cstheme="majorHAnsi"/>
          <w:sz w:val="22"/>
          <w:szCs w:val="22"/>
        </w:rPr>
        <w:t>. Die Bootsklasse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gehört in Österreich zu den aktivsten Regattaklassen mit r</w:t>
      </w:r>
      <w:r w:rsidR="003A32E1" w:rsidRPr="0094571F">
        <w:rPr>
          <w:rFonts w:asciiTheme="majorHAnsi" w:hAnsiTheme="majorHAnsi" w:cstheme="majorHAnsi"/>
          <w:sz w:val="22"/>
          <w:szCs w:val="22"/>
        </w:rPr>
        <w:t>egelmäßig über 30 Booten bei den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Staatsmeisterschaft</w:t>
      </w:r>
      <w:r w:rsidR="003A32E1" w:rsidRPr="0094571F">
        <w:rPr>
          <w:rFonts w:asciiTheme="majorHAnsi" w:hAnsiTheme="majorHAnsi" w:cstheme="majorHAnsi"/>
          <w:sz w:val="22"/>
          <w:szCs w:val="22"/>
        </w:rPr>
        <w:t>en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und in der Bestenliste. </w:t>
      </w:r>
    </w:p>
    <w:p w14:paraId="043B8617" w14:textId="7A93C824" w:rsidR="00F00513" w:rsidRPr="0094571F" w:rsidRDefault="00F00513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1271F83B" w14:textId="691BDF8C" w:rsidR="00F00513" w:rsidRDefault="00F00513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Der </w:t>
      </w:r>
      <w:proofErr w:type="spellStart"/>
      <w:r w:rsidRPr="0094571F">
        <w:rPr>
          <w:rFonts w:asciiTheme="majorHAnsi" w:hAnsiTheme="majorHAnsi" w:cstheme="majorHAnsi"/>
          <w:sz w:val="22"/>
          <w:szCs w:val="22"/>
        </w:rPr>
        <w:t>Litzlwurm</w:t>
      </w:r>
      <w:proofErr w:type="spellEnd"/>
      <w:r w:rsidRPr="0094571F">
        <w:rPr>
          <w:rFonts w:asciiTheme="majorHAnsi" w:hAnsiTheme="majorHAnsi" w:cstheme="majorHAnsi"/>
          <w:sz w:val="22"/>
          <w:szCs w:val="22"/>
        </w:rPr>
        <w:t xml:space="preserve"> ist gewissermaßen das erste Aufwärmen für die Drachen am Attersee. Der alljährliche Höhepunkt ist die Drachen</w:t>
      </w:r>
      <w:r w:rsidR="002972B2">
        <w:rPr>
          <w:rFonts w:asciiTheme="majorHAnsi" w:hAnsiTheme="majorHAnsi" w:cstheme="majorHAnsi"/>
          <w:sz w:val="22"/>
          <w:szCs w:val="22"/>
        </w:rPr>
        <w:t>-S</w:t>
      </w:r>
      <w:r w:rsidRPr="0094571F">
        <w:rPr>
          <w:rFonts w:asciiTheme="majorHAnsi" w:hAnsiTheme="majorHAnsi" w:cstheme="majorHAnsi"/>
          <w:sz w:val="22"/>
          <w:szCs w:val="22"/>
        </w:rPr>
        <w:t xml:space="preserve">taatsmeisterschaft, die </w:t>
      </w:r>
      <w:r w:rsidR="00BA0654">
        <w:rPr>
          <w:rFonts w:asciiTheme="majorHAnsi" w:hAnsiTheme="majorHAnsi" w:cstheme="majorHAnsi"/>
          <w:sz w:val="22"/>
          <w:szCs w:val="22"/>
        </w:rPr>
        <w:t xml:space="preserve">immer </w:t>
      </w:r>
      <w:r w:rsidRPr="0094571F">
        <w:rPr>
          <w:rFonts w:asciiTheme="majorHAnsi" w:hAnsiTheme="majorHAnsi" w:cstheme="majorHAnsi"/>
          <w:sz w:val="22"/>
          <w:szCs w:val="22"/>
        </w:rPr>
        <w:t>am letzten Wochenende im Juli im UYCAs stattfindet.</w:t>
      </w:r>
    </w:p>
    <w:p w14:paraId="6D5BF332" w14:textId="7B8DB03C" w:rsidR="000E415E" w:rsidRDefault="000E415E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05AEDD5E" w14:textId="76559F3C" w:rsidR="000E415E" w:rsidRPr="0094571F" w:rsidRDefault="000E415E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Die beigefügten Bilder entstanden </w:t>
      </w:r>
      <w:r w:rsidR="00854364">
        <w:rPr>
          <w:rFonts w:asciiTheme="majorHAnsi" w:hAnsiTheme="majorHAnsi" w:cstheme="majorHAnsi"/>
          <w:sz w:val="22"/>
          <w:szCs w:val="22"/>
        </w:rPr>
        <w:t xml:space="preserve">während des </w:t>
      </w:r>
      <w:proofErr w:type="spellStart"/>
      <w:r>
        <w:rPr>
          <w:rFonts w:asciiTheme="majorHAnsi" w:hAnsiTheme="majorHAnsi" w:cstheme="majorHAnsi"/>
          <w:sz w:val="22"/>
          <w:szCs w:val="22"/>
        </w:rPr>
        <w:t>Litzlwurmpreis</w:t>
      </w:r>
      <w:r w:rsidR="00854364">
        <w:rPr>
          <w:rFonts w:asciiTheme="majorHAnsi" w:hAnsiTheme="majorHAnsi" w:cstheme="majorHAnsi"/>
          <w:sz w:val="22"/>
          <w:szCs w:val="22"/>
        </w:rPr>
        <w:t>es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2019</w:t>
      </w:r>
      <w:r w:rsidR="00854364">
        <w:rPr>
          <w:rFonts w:asciiTheme="majorHAnsi" w:hAnsiTheme="majorHAnsi" w:cstheme="majorHAnsi"/>
          <w:sz w:val="22"/>
          <w:szCs w:val="22"/>
        </w:rPr>
        <w:t xml:space="preserve">. </w:t>
      </w:r>
      <w:r w:rsidR="00854364" w:rsidRPr="00854364">
        <w:rPr>
          <w:rFonts w:asciiTheme="majorHAnsi" w:hAnsiTheme="majorHAnsi" w:cstheme="majorHAnsi"/>
          <w:sz w:val="22"/>
          <w:szCs w:val="22"/>
        </w:rPr>
        <w:t xml:space="preserve">Das Copyright liegt bei </w:t>
      </w:r>
      <w:r w:rsidR="00854364">
        <w:rPr>
          <w:rFonts w:asciiTheme="majorHAnsi" w:hAnsiTheme="majorHAnsi" w:cstheme="majorHAnsi"/>
          <w:sz w:val="22"/>
          <w:szCs w:val="22"/>
        </w:rPr>
        <w:t xml:space="preserve">„Sport </w:t>
      </w:r>
      <w:proofErr w:type="spellStart"/>
      <w:r w:rsidR="00854364">
        <w:rPr>
          <w:rFonts w:asciiTheme="majorHAnsi" w:hAnsiTheme="majorHAnsi" w:cstheme="majorHAnsi"/>
          <w:sz w:val="22"/>
          <w:szCs w:val="22"/>
        </w:rPr>
        <w:t>Consult</w:t>
      </w:r>
      <w:proofErr w:type="spellEnd"/>
      <w:r w:rsidR="00854364">
        <w:rPr>
          <w:rFonts w:asciiTheme="majorHAnsi" w:hAnsiTheme="majorHAnsi" w:cstheme="majorHAnsi"/>
          <w:sz w:val="22"/>
          <w:szCs w:val="22"/>
        </w:rPr>
        <w:t>, Gert Schmidleitner“ bzw. Ernst Brandstetter</w:t>
      </w:r>
      <w:r w:rsidR="00854364" w:rsidRPr="00854364">
        <w:rPr>
          <w:rFonts w:asciiTheme="majorHAnsi" w:hAnsiTheme="majorHAnsi" w:cstheme="majorHAnsi"/>
          <w:sz w:val="22"/>
          <w:szCs w:val="22"/>
        </w:rPr>
        <w:t>, unter Angabe des Copyrights ist die Verwendung der Bilder honorarfrei.</w:t>
      </w:r>
    </w:p>
    <w:p w14:paraId="4FB36454" w14:textId="77777777" w:rsidR="00C03B12" w:rsidRPr="0094571F" w:rsidRDefault="00C03B12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301CDC12" w14:textId="77777777" w:rsidR="00E6113B" w:rsidRPr="0094571F" w:rsidRDefault="00E6113B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Informationen zu unserem Club stehen auf unserer Homepage </w:t>
      </w:r>
      <w:hyperlink r:id="rId7" w:history="1">
        <w:r w:rsidR="009D72A3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="009D72A3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Pr="0094571F">
        <w:rPr>
          <w:rFonts w:asciiTheme="majorHAnsi" w:hAnsiTheme="majorHAnsi" w:cstheme="majorHAnsi"/>
          <w:sz w:val="22"/>
          <w:szCs w:val="22"/>
        </w:rPr>
        <w:t>zur Verfügung. Sollten Sie weitere Fragen haben, oder bei der Regatta vor Ort auf einem Presseboot live dabei sein wollen, stehen wir Ihnen gerne zur Verfügung!</w:t>
      </w:r>
    </w:p>
    <w:p w14:paraId="5E336FC3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765361C8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u w:val="single"/>
        </w:rPr>
      </w:pPr>
      <w:r w:rsidRPr="0094571F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77DB1C9B" w14:textId="77777777" w:rsidR="0054659D" w:rsidRPr="0094571F" w:rsidRDefault="00323E06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C03B12" w:rsidRPr="0094571F">
        <w:rPr>
          <w:rFonts w:asciiTheme="majorHAnsi" w:hAnsiTheme="majorHAnsi" w:cstheme="majorHAnsi"/>
          <w:sz w:val="22"/>
          <w:szCs w:val="22"/>
        </w:rPr>
        <w:t>Peter Resch</w:t>
      </w:r>
      <w:r w:rsidR="0054659D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C03B12" w:rsidRPr="0094571F">
        <w:rPr>
          <w:rFonts w:asciiTheme="majorHAnsi" w:hAnsiTheme="majorHAnsi" w:cstheme="majorHAnsi"/>
          <w:sz w:val="22"/>
          <w:szCs w:val="22"/>
        </w:rPr>
        <w:t>(</w:t>
      </w:r>
      <w:hyperlink r:id="rId8" w:history="1">
        <w:r w:rsidR="00C03B12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mail.resch@gmail.com</w:t>
        </w:r>
      </w:hyperlink>
      <w:r w:rsidR="0054659D" w:rsidRPr="0094571F">
        <w:rPr>
          <w:rFonts w:asciiTheme="majorHAnsi" w:hAnsiTheme="majorHAnsi" w:cstheme="majorHAnsi"/>
          <w:sz w:val="22"/>
          <w:szCs w:val="22"/>
        </w:rPr>
        <w:t>)</w:t>
      </w:r>
      <w:r w:rsidRPr="0094571F">
        <w:rPr>
          <w:rFonts w:asciiTheme="majorHAnsi" w:hAnsiTheme="majorHAnsi" w:cstheme="majorHAnsi"/>
          <w:sz w:val="22"/>
          <w:szCs w:val="22"/>
        </w:rPr>
        <w:t>,</w:t>
      </w:r>
    </w:p>
    <w:p w14:paraId="2BE55654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Wettfahrtleiter Gert Schmidleitner (</w:t>
      </w:r>
      <w:hyperlink r:id="rId9" w:history="1">
        <w:r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 w:rsidRPr="0094571F">
        <w:rPr>
          <w:rFonts w:asciiTheme="majorHAnsi" w:hAnsiTheme="majorHAnsi" w:cstheme="majorHAnsi"/>
          <w:sz w:val="22"/>
          <w:szCs w:val="22"/>
        </w:rPr>
        <w:t>; 0664/512 88 03)</w:t>
      </w:r>
    </w:p>
    <w:p w14:paraId="182D9D46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lang w:val="en-US"/>
        </w:rPr>
      </w:pPr>
      <w:r w:rsidRPr="0094571F">
        <w:rPr>
          <w:rFonts w:asciiTheme="majorHAnsi" w:hAnsiTheme="majorHAnsi" w:cstheme="majorHAnsi"/>
          <w:sz w:val="22"/>
          <w:szCs w:val="22"/>
          <w:lang w:val="en-US"/>
        </w:rPr>
        <w:t xml:space="preserve">Sekretariat Union-Yacht-Club Attersee </w:t>
      </w:r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(</w:t>
      </w:r>
      <w:hyperlink r:id="rId10" w:history="1">
        <w:r w:rsidR="00E6113B" w:rsidRPr="0094571F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sekretariat@uycas.at</w:t>
        </w:r>
      </w:hyperlink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; 07666/73 62)</w:t>
      </w:r>
    </w:p>
    <w:sectPr w:rsidR="00E6113B" w:rsidRPr="0094571F" w:rsidSect="005E663A">
      <w:headerReference w:type="default" r:id="rId11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5022B" w14:textId="77777777" w:rsidR="00866282" w:rsidRDefault="00866282" w:rsidP="00037E29">
      <w:r>
        <w:separator/>
      </w:r>
    </w:p>
  </w:endnote>
  <w:endnote w:type="continuationSeparator" w:id="0">
    <w:p w14:paraId="140BC7EB" w14:textId="77777777" w:rsidR="00866282" w:rsidRDefault="0086628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49C86" w14:textId="77777777" w:rsidR="00866282" w:rsidRDefault="00866282" w:rsidP="00037E29">
      <w:r>
        <w:separator/>
      </w:r>
    </w:p>
  </w:footnote>
  <w:footnote w:type="continuationSeparator" w:id="0">
    <w:p w14:paraId="3F48B738" w14:textId="77777777" w:rsidR="00866282" w:rsidRDefault="0086628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CC9C" w14:textId="77777777" w:rsidR="00B258F2" w:rsidRDefault="0009334C" w:rsidP="00037E29">
    <w:pPr>
      <w:pStyle w:val="Kopfzeile"/>
      <w:tabs>
        <w:tab w:val="clear" w:pos="9072"/>
      </w:tabs>
      <w:ind w:left="-1417"/>
    </w:pPr>
    <w:r w:rsidRPr="0009334C">
      <w:rPr>
        <w:noProof/>
      </w:rPr>
      <w:drawing>
        <wp:anchor distT="0" distB="0" distL="114300" distR="114300" simplePos="0" relativeHeight="251658240" behindDoc="1" locked="0" layoutInCell="1" allowOverlap="1" wp14:anchorId="15E99864" wp14:editId="3D87E6E8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9334C"/>
    <w:rsid w:val="000D0B24"/>
    <w:rsid w:val="000D7510"/>
    <w:rsid w:val="000E3AD6"/>
    <w:rsid w:val="000E415E"/>
    <w:rsid w:val="0012144B"/>
    <w:rsid w:val="00124CD0"/>
    <w:rsid w:val="00127B5E"/>
    <w:rsid w:val="00127D61"/>
    <w:rsid w:val="00152C19"/>
    <w:rsid w:val="00157770"/>
    <w:rsid w:val="00192D0E"/>
    <w:rsid w:val="001A6F14"/>
    <w:rsid w:val="001C438C"/>
    <w:rsid w:val="001D1CCB"/>
    <w:rsid w:val="001E401A"/>
    <w:rsid w:val="001F26E0"/>
    <w:rsid w:val="0020032F"/>
    <w:rsid w:val="00215AE8"/>
    <w:rsid w:val="002830B9"/>
    <w:rsid w:val="00291D92"/>
    <w:rsid w:val="002972B2"/>
    <w:rsid w:val="002B7D4A"/>
    <w:rsid w:val="002D1F53"/>
    <w:rsid w:val="003041D9"/>
    <w:rsid w:val="00310319"/>
    <w:rsid w:val="00323E06"/>
    <w:rsid w:val="003245CD"/>
    <w:rsid w:val="00347AF1"/>
    <w:rsid w:val="003A0848"/>
    <w:rsid w:val="003A32E1"/>
    <w:rsid w:val="003F7B35"/>
    <w:rsid w:val="004227DA"/>
    <w:rsid w:val="0043173A"/>
    <w:rsid w:val="004723E3"/>
    <w:rsid w:val="0049193B"/>
    <w:rsid w:val="004D3B08"/>
    <w:rsid w:val="00515117"/>
    <w:rsid w:val="0054659D"/>
    <w:rsid w:val="005A20D0"/>
    <w:rsid w:val="005B5948"/>
    <w:rsid w:val="005E663A"/>
    <w:rsid w:val="006116C7"/>
    <w:rsid w:val="00651205"/>
    <w:rsid w:val="00665732"/>
    <w:rsid w:val="00680242"/>
    <w:rsid w:val="00684A68"/>
    <w:rsid w:val="006B1581"/>
    <w:rsid w:val="006E2AF2"/>
    <w:rsid w:val="006E2F63"/>
    <w:rsid w:val="00707C9C"/>
    <w:rsid w:val="007139BE"/>
    <w:rsid w:val="0076442D"/>
    <w:rsid w:val="007A015B"/>
    <w:rsid w:val="00800365"/>
    <w:rsid w:val="00834DBC"/>
    <w:rsid w:val="00854364"/>
    <w:rsid w:val="00866282"/>
    <w:rsid w:val="00873C4A"/>
    <w:rsid w:val="0094571F"/>
    <w:rsid w:val="00981982"/>
    <w:rsid w:val="009954DA"/>
    <w:rsid w:val="009D72A3"/>
    <w:rsid w:val="00A36CA2"/>
    <w:rsid w:val="00A401A9"/>
    <w:rsid w:val="00A83D7A"/>
    <w:rsid w:val="00AA01B5"/>
    <w:rsid w:val="00AD09A3"/>
    <w:rsid w:val="00B20030"/>
    <w:rsid w:val="00B234A0"/>
    <w:rsid w:val="00B258F2"/>
    <w:rsid w:val="00B4035A"/>
    <w:rsid w:val="00B5353A"/>
    <w:rsid w:val="00B60B71"/>
    <w:rsid w:val="00B80174"/>
    <w:rsid w:val="00BA0654"/>
    <w:rsid w:val="00BC3D19"/>
    <w:rsid w:val="00C03B12"/>
    <w:rsid w:val="00C35F67"/>
    <w:rsid w:val="00C70925"/>
    <w:rsid w:val="00C72495"/>
    <w:rsid w:val="00D0626C"/>
    <w:rsid w:val="00D536B4"/>
    <w:rsid w:val="00D6158E"/>
    <w:rsid w:val="00D63F7E"/>
    <w:rsid w:val="00D9027D"/>
    <w:rsid w:val="00D902A4"/>
    <w:rsid w:val="00D95327"/>
    <w:rsid w:val="00DD1C46"/>
    <w:rsid w:val="00E1397A"/>
    <w:rsid w:val="00E6113B"/>
    <w:rsid w:val="00EB5E69"/>
    <w:rsid w:val="00EF6E18"/>
    <w:rsid w:val="00F00513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911ACEE"/>
  <w15:docId w15:val="{6F6F2E52-9DF7-4EC9-9FD5-CB6103B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7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resc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midleitner@sportconsu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347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Sekretariat</cp:lastModifiedBy>
  <cp:revision>3</cp:revision>
  <cp:lastPrinted>2014-01-23T09:57:00Z</cp:lastPrinted>
  <dcterms:created xsi:type="dcterms:W3CDTF">2020-06-30T08:02:00Z</dcterms:created>
  <dcterms:modified xsi:type="dcterms:W3CDTF">2020-06-30T09:59:00Z</dcterms:modified>
</cp:coreProperties>
</file>