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65579" w14:textId="77777777" w:rsidR="004A3EAA" w:rsidRDefault="004A3EAA" w:rsidP="00F262BF">
      <w:pPr>
        <w:ind w:right="1268"/>
        <w:jc w:val="center"/>
        <w:rPr>
          <w:rFonts w:asciiTheme="majorHAnsi" w:hAnsiTheme="majorHAnsi" w:cstheme="majorHAnsi"/>
          <w:b/>
          <w:sz w:val="28"/>
        </w:rPr>
      </w:pPr>
    </w:p>
    <w:p w14:paraId="47BE9AB8" w14:textId="77777777" w:rsidR="00E72286" w:rsidRDefault="00E72286" w:rsidP="00F262BF">
      <w:pPr>
        <w:ind w:right="1268"/>
        <w:jc w:val="center"/>
        <w:rPr>
          <w:rFonts w:asciiTheme="majorHAnsi" w:hAnsiTheme="majorHAnsi" w:cstheme="majorHAnsi"/>
          <w:b/>
          <w:sz w:val="28"/>
        </w:rPr>
      </w:pPr>
    </w:p>
    <w:p w14:paraId="0830E276" w14:textId="0F1F885A" w:rsidR="00B65D4E" w:rsidRDefault="00B65D4E" w:rsidP="00F262BF">
      <w:pPr>
        <w:ind w:right="1268"/>
        <w:jc w:val="center"/>
        <w:rPr>
          <w:rFonts w:asciiTheme="majorHAnsi" w:hAnsiTheme="majorHAnsi" w:cstheme="majorHAnsi"/>
          <w:b/>
          <w:sz w:val="28"/>
        </w:rPr>
      </w:pPr>
      <w:r w:rsidRPr="00665732">
        <w:rPr>
          <w:rFonts w:asciiTheme="majorHAnsi" w:hAnsiTheme="majorHAnsi" w:cstheme="majorHAnsi"/>
          <w:b/>
          <w:sz w:val="28"/>
        </w:rPr>
        <w:t>Pressemitteilung</w:t>
      </w:r>
    </w:p>
    <w:p w14:paraId="566C79A5" w14:textId="77777777" w:rsidR="00B65D4E" w:rsidRDefault="000F3394" w:rsidP="000F3394">
      <w:pPr>
        <w:spacing w:line="276" w:lineRule="auto"/>
        <w:ind w:left="426" w:right="1551"/>
        <w:jc w:val="center"/>
        <w:rPr>
          <w:rFonts w:ascii="Calibri" w:hAnsi="Calibri" w:cs="Calibri"/>
          <w:b/>
        </w:rPr>
      </w:pPr>
      <w:r>
        <w:rPr>
          <w:rFonts w:asciiTheme="majorHAnsi" w:hAnsiTheme="majorHAnsi" w:cstheme="majorHAnsi"/>
          <w:b/>
          <w:sz w:val="36"/>
          <w:szCs w:val="36"/>
        </w:rPr>
        <w:t>Litzlwurmpreis – Drachen</w:t>
      </w:r>
    </w:p>
    <w:p w14:paraId="3879D9A5" w14:textId="4951112F" w:rsidR="00F262BF" w:rsidRDefault="00F262BF" w:rsidP="00B65D4E">
      <w:pPr>
        <w:spacing w:line="276" w:lineRule="auto"/>
        <w:ind w:left="426" w:right="1551"/>
        <w:jc w:val="both"/>
        <w:rPr>
          <w:rFonts w:ascii="Calibri" w:hAnsi="Calibri" w:cs="Calibri"/>
        </w:rPr>
      </w:pPr>
    </w:p>
    <w:p w14:paraId="460D216C" w14:textId="474E9E4B" w:rsidR="00F262BF" w:rsidRPr="00F262BF" w:rsidRDefault="00F262BF" w:rsidP="00B65D4E">
      <w:pPr>
        <w:spacing w:line="276" w:lineRule="auto"/>
        <w:ind w:left="426" w:right="1551"/>
        <w:jc w:val="both"/>
        <w:rPr>
          <w:rFonts w:ascii="Calibri" w:hAnsi="Calibri" w:cs="Calibri"/>
          <w:b/>
          <w:bCs/>
        </w:rPr>
      </w:pPr>
      <w:r w:rsidRPr="00F262BF">
        <w:rPr>
          <w:rFonts w:ascii="Calibri" w:hAnsi="Calibri" w:cs="Calibri"/>
          <w:b/>
          <w:bCs/>
        </w:rPr>
        <w:t>Traumhafte Bedingungen für die Drachen am Attersee!</w:t>
      </w:r>
    </w:p>
    <w:p w14:paraId="3F2D5635" w14:textId="77777777" w:rsidR="00F262BF" w:rsidRDefault="00F262BF" w:rsidP="00B65D4E">
      <w:pPr>
        <w:spacing w:line="276" w:lineRule="auto"/>
        <w:ind w:left="426" w:right="1551"/>
        <w:jc w:val="both"/>
        <w:rPr>
          <w:rFonts w:ascii="Calibri" w:hAnsi="Calibri" w:cs="Calibri"/>
        </w:rPr>
      </w:pPr>
    </w:p>
    <w:p w14:paraId="1A83924D" w14:textId="60D457C9" w:rsidR="00C56B48" w:rsidRDefault="00EA66E3" w:rsidP="00B65D4E">
      <w:pPr>
        <w:spacing w:line="276" w:lineRule="auto"/>
        <w:ind w:left="426" w:right="1551"/>
        <w:jc w:val="both"/>
        <w:rPr>
          <w:rFonts w:ascii="Calibri" w:hAnsi="Calibri" w:cs="Calibri"/>
        </w:rPr>
      </w:pPr>
      <w:r>
        <w:rPr>
          <w:rFonts w:ascii="Calibri" w:hAnsi="Calibri" w:cs="Calibri"/>
        </w:rPr>
        <w:t xml:space="preserve">Am </w:t>
      </w:r>
      <w:r w:rsidR="00F262BF">
        <w:rPr>
          <w:rFonts w:ascii="Calibri" w:hAnsi="Calibri" w:cs="Calibri"/>
        </w:rPr>
        <w:t>29</w:t>
      </w:r>
      <w:r w:rsidR="000F3394">
        <w:rPr>
          <w:rFonts w:ascii="Calibri" w:hAnsi="Calibri" w:cs="Calibri"/>
        </w:rPr>
        <w:t xml:space="preserve">. und </w:t>
      </w:r>
      <w:r w:rsidR="00F262BF">
        <w:rPr>
          <w:rFonts w:ascii="Calibri" w:hAnsi="Calibri" w:cs="Calibri"/>
        </w:rPr>
        <w:t>30</w:t>
      </w:r>
      <w:r w:rsidR="000F3394">
        <w:rPr>
          <w:rFonts w:ascii="Calibri" w:hAnsi="Calibri" w:cs="Calibri"/>
        </w:rPr>
        <w:t>.0</w:t>
      </w:r>
      <w:r w:rsidR="00F262BF">
        <w:rPr>
          <w:rFonts w:ascii="Calibri" w:hAnsi="Calibri" w:cs="Calibri"/>
        </w:rPr>
        <w:t>6</w:t>
      </w:r>
      <w:r w:rsidR="000F3394">
        <w:rPr>
          <w:rFonts w:ascii="Calibri" w:hAnsi="Calibri" w:cs="Calibri"/>
        </w:rPr>
        <w:t>.</w:t>
      </w:r>
      <w:r>
        <w:rPr>
          <w:rFonts w:ascii="Calibri" w:hAnsi="Calibri" w:cs="Calibri"/>
        </w:rPr>
        <w:t>201</w:t>
      </w:r>
      <w:r w:rsidR="00F262BF">
        <w:rPr>
          <w:rFonts w:ascii="Calibri" w:hAnsi="Calibri" w:cs="Calibri"/>
        </w:rPr>
        <w:t>9</w:t>
      </w:r>
      <w:r w:rsidR="00C56B48" w:rsidRPr="00EA66E3">
        <w:rPr>
          <w:rFonts w:ascii="Calibri" w:hAnsi="Calibri" w:cs="Calibri"/>
        </w:rPr>
        <w:t xml:space="preserve"> </w:t>
      </w:r>
      <w:r w:rsidR="00F262BF">
        <w:rPr>
          <w:rFonts w:ascii="Calibri" w:hAnsi="Calibri" w:cs="Calibri"/>
        </w:rPr>
        <w:t xml:space="preserve">veranstaltete der Union-Yacht-Club Attersee </w:t>
      </w:r>
      <w:r w:rsidR="000F3394">
        <w:rPr>
          <w:rFonts w:ascii="Calibri" w:hAnsi="Calibri" w:cs="Calibri"/>
        </w:rPr>
        <w:t>die Regatta um den Litzlwurm-Wanderpreis. Z</w:t>
      </w:r>
      <w:r w:rsidR="00F262BF">
        <w:rPr>
          <w:rFonts w:ascii="Calibri" w:hAnsi="Calibri" w:cs="Calibri"/>
        </w:rPr>
        <w:t>wölf</w:t>
      </w:r>
      <w:r w:rsidR="000F3394">
        <w:rPr>
          <w:rFonts w:ascii="Calibri" w:hAnsi="Calibri" w:cs="Calibri"/>
        </w:rPr>
        <w:t xml:space="preserve"> </w:t>
      </w:r>
      <w:r w:rsidR="009F4CA9">
        <w:rPr>
          <w:rFonts w:ascii="Calibri" w:hAnsi="Calibri" w:cs="Calibri"/>
        </w:rPr>
        <w:t>Mannschaften</w:t>
      </w:r>
      <w:r w:rsidR="00124D8D">
        <w:rPr>
          <w:rFonts w:ascii="Calibri" w:hAnsi="Calibri" w:cs="Calibri"/>
        </w:rPr>
        <w:t xml:space="preserve"> </w:t>
      </w:r>
      <w:r w:rsidR="000F3394">
        <w:rPr>
          <w:rFonts w:ascii="Calibri" w:hAnsi="Calibri" w:cs="Calibri"/>
        </w:rPr>
        <w:t xml:space="preserve">nahmen an dem Ereignis teil. </w:t>
      </w:r>
    </w:p>
    <w:p w14:paraId="449041E7" w14:textId="77777777" w:rsidR="000F3394" w:rsidRDefault="000F3394" w:rsidP="00B65D4E">
      <w:pPr>
        <w:spacing w:line="276" w:lineRule="auto"/>
        <w:ind w:left="426" w:right="1551"/>
        <w:jc w:val="both"/>
        <w:rPr>
          <w:rFonts w:ascii="Calibri" w:hAnsi="Calibri" w:cs="Calibri"/>
        </w:rPr>
      </w:pPr>
    </w:p>
    <w:p w14:paraId="0E68C9AB" w14:textId="35D5036E" w:rsidR="000D59BC" w:rsidRDefault="000F3394" w:rsidP="00B65D4E">
      <w:pPr>
        <w:spacing w:line="276" w:lineRule="auto"/>
        <w:ind w:left="426" w:right="1551"/>
        <w:jc w:val="both"/>
        <w:rPr>
          <w:rFonts w:ascii="Calibri" w:hAnsi="Calibri" w:cs="Calibri"/>
        </w:rPr>
      </w:pPr>
      <w:r>
        <w:rPr>
          <w:rFonts w:ascii="Calibri" w:hAnsi="Calibri" w:cs="Calibri"/>
        </w:rPr>
        <w:t>Am Samstag konnte</w:t>
      </w:r>
      <w:r w:rsidR="00F262BF">
        <w:rPr>
          <w:rFonts w:ascii="Calibri" w:hAnsi="Calibri" w:cs="Calibri"/>
        </w:rPr>
        <w:t>n bei</w:t>
      </w:r>
      <w:r w:rsidR="000D59BC">
        <w:rPr>
          <w:rFonts w:ascii="Calibri" w:hAnsi="Calibri" w:cs="Calibri"/>
        </w:rPr>
        <w:t xml:space="preserve"> strahlendem Sonnenschein und</w:t>
      </w:r>
      <w:r w:rsidR="00F262BF">
        <w:rPr>
          <w:rFonts w:ascii="Calibri" w:hAnsi="Calibri" w:cs="Calibri"/>
        </w:rPr>
        <w:t xml:space="preserve"> </w:t>
      </w:r>
      <w:r w:rsidR="009F4CA9">
        <w:rPr>
          <w:rFonts w:ascii="Calibri" w:hAnsi="Calibri" w:cs="Calibri"/>
        </w:rPr>
        <w:t>zehn bis zwölf</w:t>
      </w:r>
      <w:r w:rsidR="00F262BF">
        <w:rPr>
          <w:rFonts w:ascii="Calibri" w:hAnsi="Calibri" w:cs="Calibri"/>
        </w:rPr>
        <w:t xml:space="preserve"> Knoten</w:t>
      </w:r>
      <w:r w:rsidR="009F4CA9">
        <w:rPr>
          <w:rFonts w:ascii="Calibri" w:hAnsi="Calibri" w:cs="Calibri"/>
        </w:rPr>
        <w:t xml:space="preserve"> leicht</w:t>
      </w:r>
      <w:r w:rsidR="000D59BC">
        <w:rPr>
          <w:rFonts w:ascii="Calibri" w:hAnsi="Calibri" w:cs="Calibri"/>
        </w:rPr>
        <w:t xml:space="preserve"> drehendem Wind aus</w:t>
      </w:r>
      <w:r w:rsidR="00F262BF">
        <w:rPr>
          <w:rFonts w:ascii="Calibri" w:hAnsi="Calibri" w:cs="Calibri"/>
        </w:rPr>
        <w:t xml:space="preserve"> Nord </w:t>
      </w:r>
      <w:r w:rsidR="009F4CA9">
        <w:rPr>
          <w:rFonts w:ascii="Calibri" w:hAnsi="Calibri" w:cs="Calibri"/>
        </w:rPr>
        <w:t>bis</w:t>
      </w:r>
      <w:r w:rsidR="00F262BF">
        <w:rPr>
          <w:rFonts w:ascii="Calibri" w:hAnsi="Calibri" w:cs="Calibri"/>
        </w:rPr>
        <w:t xml:space="preserve"> Nord-Nord-Ost</w:t>
      </w:r>
      <w:r w:rsidR="000D59BC">
        <w:rPr>
          <w:rFonts w:ascii="Calibri" w:hAnsi="Calibri" w:cs="Calibri"/>
        </w:rPr>
        <w:t>, der die Drachen-Segler taktisch</w:t>
      </w:r>
      <w:r w:rsidR="009F4CA9">
        <w:rPr>
          <w:rFonts w:ascii="Calibri" w:hAnsi="Calibri" w:cs="Calibri"/>
        </w:rPr>
        <w:t xml:space="preserve"> stark</w:t>
      </w:r>
      <w:r w:rsidR="000D59BC">
        <w:rPr>
          <w:rFonts w:ascii="Calibri" w:hAnsi="Calibri" w:cs="Calibri"/>
        </w:rPr>
        <w:t xml:space="preserve"> gefordert hat,</w:t>
      </w:r>
      <w:r w:rsidR="00F262BF">
        <w:rPr>
          <w:rFonts w:ascii="Calibri" w:hAnsi="Calibri" w:cs="Calibri"/>
        </w:rPr>
        <w:t xml:space="preserve"> drei der vier ausgeschriebenen Wettfahrten gesegelt werden</w:t>
      </w:r>
      <w:r w:rsidR="000D59BC">
        <w:rPr>
          <w:rFonts w:ascii="Calibri" w:hAnsi="Calibri" w:cs="Calibri"/>
        </w:rPr>
        <w:t>.</w:t>
      </w:r>
      <w:r>
        <w:rPr>
          <w:rFonts w:ascii="Calibri" w:hAnsi="Calibri" w:cs="Calibri"/>
        </w:rPr>
        <w:t xml:space="preserve"> </w:t>
      </w:r>
    </w:p>
    <w:p w14:paraId="435DFF06" w14:textId="2F200F4C" w:rsidR="009F4CA9" w:rsidRDefault="009F4CA9" w:rsidP="00B65D4E">
      <w:pPr>
        <w:spacing w:line="276" w:lineRule="auto"/>
        <w:ind w:left="426" w:right="1551"/>
        <w:jc w:val="both"/>
        <w:rPr>
          <w:rFonts w:ascii="Calibri" w:hAnsi="Calibri" w:cs="Calibri"/>
        </w:rPr>
      </w:pPr>
      <w:r>
        <w:rPr>
          <w:rFonts w:ascii="Calibri" w:hAnsi="Calibri" w:cs="Calibri"/>
        </w:rPr>
        <w:t>Den windlosen Sonntag nutzten die Teilnehmer zum Baden. Ohne Wettfahrt änderte sich am Ergebnis natürlich nichts mehr.</w:t>
      </w:r>
      <w:r w:rsidR="00D2175F">
        <w:rPr>
          <w:rFonts w:ascii="Calibri" w:hAnsi="Calibri" w:cs="Calibri"/>
        </w:rPr>
        <w:t xml:space="preserve"> Um 14:00 Uhr beendete Wettfahrtleiterin Antonia Werkgartner das Warten und rief zur Siegerehrung.</w:t>
      </w:r>
      <w:bookmarkStart w:id="0" w:name="_GoBack"/>
      <w:bookmarkEnd w:id="0"/>
    </w:p>
    <w:p w14:paraId="515F6E68" w14:textId="77777777" w:rsidR="000D59BC" w:rsidRDefault="000D59BC" w:rsidP="00B65D4E">
      <w:pPr>
        <w:spacing w:line="276" w:lineRule="auto"/>
        <w:ind w:left="426" w:right="1551"/>
        <w:jc w:val="both"/>
        <w:rPr>
          <w:rFonts w:ascii="Calibri" w:hAnsi="Calibri" w:cs="Calibri"/>
        </w:rPr>
      </w:pPr>
    </w:p>
    <w:p w14:paraId="1A6492AB" w14:textId="77777777" w:rsidR="009F4CA9" w:rsidRDefault="000D59BC" w:rsidP="00B65D4E">
      <w:pPr>
        <w:spacing w:line="276" w:lineRule="auto"/>
        <w:ind w:left="426" w:right="1551"/>
        <w:jc w:val="both"/>
        <w:rPr>
          <w:rFonts w:ascii="Calibri" w:hAnsi="Calibri" w:cs="Calibri"/>
        </w:rPr>
      </w:pPr>
      <w:r>
        <w:rPr>
          <w:rFonts w:ascii="Calibri" w:hAnsi="Calibri" w:cs="Calibri"/>
        </w:rPr>
        <w:t>Veranstaltungsleiter Peter Resch konnte</w:t>
      </w:r>
      <w:r w:rsidR="00D40532">
        <w:rPr>
          <w:rFonts w:ascii="Calibri" w:hAnsi="Calibri" w:cs="Calibri"/>
        </w:rPr>
        <w:t xml:space="preserve"> sich</w:t>
      </w:r>
      <w:r>
        <w:rPr>
          <w:rFonts w:ascii="Calibri" w:hAnsi="Calibri" w:cs="Calibri"/>
        </w:rPr>
        <w:t xml:space="preserve"> mit seinen Mannschaftskollegen Justin Kurz und Willibald Hauer (</w:t>
      </w:r>
      <w:r w:rsidR="009F4CA9">
        <w:rPr>
          <w:rFonts w:ascii="Calibri" w:hAnsi="Calibri" w:cs="Calibri"/>
        </w:rPr>
        <w:t xml:space="preserve">alle </w:t>
      </w:r>
      <w:r w:rsidR="009F4CA9">
        <w:rPr>
          <w:rFonts w:ascii="Calibri" w:hAnsi="Calibri" w:cs="Calibri"/>
        </w:rPr>
        <w:t>Union-Yacht-Club Attersee</w:t>
      </w:r>
      <w:r>
        <w:rPr>
          <w:rFonts w:ascii="Calibri" w:hAnsi="Calibri" w:cs="Calibri"/>
        </w:rPr>
        <w:t>)</w:t>
      </w:r>
      <w:r w:rsidR="00D40532">
        <w:rPr>
          <w:rFonts w:ascii="Calibri" w:hAnsi="Calibri" w:cs="Calibri"/>
        </w:rPr>
        <w:t xml:space="preserve"> mit den Plätzen 4, 1 und 2 den Sieg</w:t>
      </w:r>
      <w:r w:rsidR="009F4CA9" w:rsidRPr="009F4CA9">
        <w:rPr>
          <w:rFonts w:ascii="Calibri" w:hAnsi="Calibri" w:cs="Calibri"/>
        </w:rPr>
        <w:t xml:space="preserve"> </w:t>
      </w:r>
      <w:r w:rsidR="009F4CA9">
        <w:rPr>
          <w:rFonts w:ascii="Calibri" w:hAnsi="Calibri" w:cs="Calibri"/>
        </w:rPr>
        <w:t>solide</w:t>
      </w:r>
      <w:r w:rsidR="00D40532">
        <w:rPr>
          <w:rFonts w:ascii="Calibri" w:hAnsi="Calibri" w:cs="Calibri"/>
        </w:rPr>
        <w:t xml:space="preserve"> ersegeln. </w:t>
      </w:r>
    </w:p>
    <w:p w14:paraId="35B13A74" w14:textId="7F8DC523" w:rsidR="00D40532" w:rsidRDefault="00D40532" w:rsidP="00B65D4E">
      <w:pPr>
        <w:spacing w:line="276" w:lineRule="auto"/>
        <w:ind w:left="426" w:right="1551"/>
        <w:jc w:val="both"/>
        <w:rPr>
          <w:rFonts w:ascii="Calibri" w:hAnsi="Calibri" w:cs="Calibri"/>
        </w:rPr>
      </w:pPr>
      <w:r>
        <w:rPr>
          <w:rFonts w:ascii="Calibri" w:hAnsi="Calibri" w:cs="Calibri"/>
        </w:rPr>
        <w:t>Auf dem zweiten und dritten Platz landeten</w:t>
      </w:r>
      <w:r w:rsidR="009F4CA9">
        <w:rPr>
          <w:rFonts w:ascii="Calibri" w:hAnsi="Calibri" w:cs="Calibri"/>
        </w:rPr>
        <w:t xml:space="preserve"> knapp dahinter</w:t>
      </w:r>
      <w:r>
        <w:rPr>
          <w:rFonts w:ascii="Calibri" w:hAnsi="Calibri" w:cs="Calibri"/>
        </w:rPr>
        <w:t xml:space="preserve"> ebenfalls zwei Teams aus dem UYCAs. Stefan Deschka wurde mit seinen Vorschotern Friedrich Hubauer und Peter Liebner Zweiter, Dietmar Gfreiner konnte sich mit Martin Fussi und Anne Gfreiner den dritten Stockerl-Platz ergattern.</w:t>
      </w:r>
      <w:r w:rsidR="000F3394">
        <w:rPr>
          <w:rFonts w:ascii="Calibri" w:hAnsi="Calibri" w:cs="Calibri"/>
        </w:rPr>
        <w:t xml:space="preserve"> </w:t>
      </w:r>
    </w:p>
    <w:p w14:paraId="04A74751" w14:textId="648A0627" w:rsidR="004A3EAA" w:rsidRDefault="00506BE6" w:rsidP="004A3EAA">
      <w:pPr>
        <w:spacing w:line="276" w:lineRule="auto"/>
        <w:ind w:left="426" w:right="1551"/>
        <w:jc w:val="both"/>
        <w:rPr>
          <w:rFonts w:ascii="Calibri" w:hAnsi="Calibri" w:cs="Calibri"/>
        </w:rPr>
      </w:pPr>
      <w:r>
        <w:rPr>
          <w:rFonts w:ascii="Calibri" w:hAnsi="Calibri" w:cs="Calibri"/>
        </w:rPr>
        <w:t xml:space="preserve">Der </w:t>
      </w:r>
      <w:r w:rsidR="00D40532">
        <w:rPr>
          <w:rFonts w:ascii="Calibri" w:hAnsi="Calibri" w:cs="Calibri"/>
        </w:rPr>
        <w:t>Litzlwurm-</w:t>
      </w:r>
      <w:r>
        <w:rPr>
          <w:rFonts w:ascii="Calibri" w:hAnsi="Calibri" w:cs="Calibri"/>
        </w:rPr>
        <w:t>Wanderpokal k</w:t>
      </w:r>
      <w:r w:rsidR="00D40532">
        <w:rPr>
          <w:rFonts w:ascii="Calibri" w:hAnsi="Calibri" w:cs="Calibri"/>
        </w:rPr>
        <w:t>onnte</w:t>
      </w:r>
      <w:r>
        <w:rPr>
          <w:rFonts w:ascii="Calibri" w:hAnsi="Calibri" w:cs="Calibri"/>
        </w:rPr>
        <w:t xml:space="preserve"> </w:t>
      </w:r>
      <w:r w:rsidR="00124D8D">
        <w:rPr>
          <w:rFonts w:ascii="Calibri" w:hAnsi="Calibri" w:cs="Calibri"/>
        </w:rPr>
        <w:t>heuer</w:t>
      </w:r>
      <w:r w:rsidR="00D40532">
        <w:rPr>
          <w:rFonts w:ascii="Calibri" w:hAnsi="Calibri" w:cs="Calibri"/>
        </w:rPr>
        <w:t xml:space="preserve"> nach letztjähriger Nicht-Vergabe nun</w:t>
      </w:r>
      <w:r w:rsidR="00F361BB">
        <w:rPr>
          <w:rFonts w:ascii="Calibri" w:hAnsi="Calibri" w:cs="Calibri"/>
        </w:rPr>
        <w:t xml:space="preserve"> </w:t>
      </w:r>
      <w:r w:rsidR="00D40532">
        <w:rPr>
          <w:rFonts w:ascii="Calibri" w:hAnsi="Calibri" w:cs="Calibri"/>
        </w:rPr>
        <w:t>wieder</w:t>
      </w:r>
      <w:r w:rsidR="00F361BB">
        <w:rPr>
          <w:rFonts w:ascii="Calibri" w:hAnsi="Calibri" w:cs="Calibri"/>
        </w:rPr>
        <w:t xml:space="preserve"> </w:t>
      </w:r>
      <w:r w:rsidR="00D40532">
        <w:rPr>
          <w:rFonts w:ascii="Calibri" w:hAnsi="Calibri" w:cs="Calibri"/>
        </w:rPr>
        <w:t>gewonnen</w:t>
      </w:r>
      <w:r>
        <w:rPr>
          <w:rFonts w:ascii="Calibri" w:hAnsi="Calibri" w:cs="Calibri"/>
        </w:rPr>
        <w:t xml:space="preserve"> werden</w:t>
      </w:r>
      <w:r w:rsidR="00124D8D">
        <w:rPr>
          <w:rFonts w:ascii="Calibri" w:hAnsi="Calibri" w:cs="Calibri"/>
        </w:rPr>
        <w:t xml:space="preserve">, </w:t>
      </w:r>
      <w:r w:rsidR="00D40532">
        <w:rPr>
          <w:rFonts w:ascii="Calibri" w:hAnsi="Calibri" w:cs="Calibri"/>
        </w:rPr>
        <w:t xml:space="preserve">da die dafür erforderlichen </w:t>
      </w:r>
      <w:r w:rsidR="00124D8D">
        <w:rPr>
          <w:rFonts w:ascii="Calibri" w:hAnsi="Calibri" w:cs="Calibri"/>
        </w:rPr>
        <w:t>zwei Wettfahrten gewertet werden</w:t>
      </w:r>
      <w:r w:rsidR="00D40532">
        <w:rPr>
          <w:rFonts w:ascii="Calibri" w:hAnsi="Calibri" w:cs="Calibri"/>
        </w:rPr>
        <w:t xml:space="preserve"> konnten</w:t>
      </w:r>
      <w:r w:rsidR="00124D8D">
        <w:rPr>
          <w:rFonts w:ascii="Calibri" w:hAnsi="Calibri" w:cs="Calibri"/>
        </w:rPr>
        <w:t>.</w:t>
      </w:r>
    </w:p>
    <w:p w14:paraId="1E1AE3FB" w14:textId="08A8D78C" w:rsidR="004A3EAA" w:rsidRDefault="004A3EAA" w:rsidP="004A3EAA">
      <w:pPr>
        <w:spacing w:line="276" w:lineRule="auto"/>
        <w:ind w:left="426" w:right="1551"/>
        <w:jc w:val="both"/>
        <w:rPr>
          <w:rFonts w:ascii="Calibri" w:hAnsi="Calibri" w:cs="Calibri"/>
        </w:rPr>
      </w:pPr>
    </w:p>
    <w:p w14:paraId="5061D4A6" w14:textId="41B77A5E" w:rsidR="004A3EAA" w:rsidRDefault="004A3EAA" w:rsidP="004A3EAA">
      <w:pPr>
        <w:spacing w:line="276" w:lineRule="auto"/>
        <w:ind w:left="426" w:right="1551"/>
        <w:rPr>
          <w:rFonts w:ascii="Calibri" w:hAnsi="Calibri" w:cs="Calibri"/>
        </w:rPr>
      </w:pPr>
      <w:r>
        <w:rPr>
          <w:rFonts w:ascii="Calibri" w:hAnsi="Calibri" w:cs="Calibri"/>
        </w:rPr>
        <w:t xml:space="preserve">Das Gesamtergebnis finden Sie unter: </w:t>
      </w:r>
      <w:hyperlink r:id="rId6" w:history="1">
        <w:r w:rsidRPr="00530BEC">
          <w:rPr>
            <w:rStyle w:val="Hyperlink"/>
            <w:rFonts w:ascii="Calibri" w:hAnsi="Calibri" w:cs="Calibri"/>
          </w:rPr>
          <w:t>https://regatta365.com/stream/results/file/3355.pdf/name/Litzlwurm%20PreisErgebnisse_Drachen.pdf</w:t>
        </w:r>
      </w:hyperlink>
      <w:r>
        <w:rPr>
          <w:rFonts w:ascii="Calibri" w:hAnsi="Calibri" w:cs="Calibri"/>
        </w:rPr>
        <w:t xml:space="preserve"> </w:t>
      </w:r>
    </w:p>
    <w:p w14:paraId="451C512C" w14:textId="77777777" w:rsidR="004A3EAA" w:rsidRDefault="004A3EAA" w:rsidP="00EA66E3">
      <w:pPr>
        <w:spacing w:line="276" w:lineRule="auto"/>
        <w:ind w:right="1551"/>
        <w:jc w:val="both"/>
        <w:rPr>
          <w:rFonts w:ascii="Calibri" w:hAnsi="Calibri" w:cs="Calibri"/>
        </w:rPr>
      </w:pPr>
    </w:p>
    <w:p w14:paraId="388A49EB" w14:textId="62EB2174" w:rsidR="008017D4" w:rsidRDefault="00E72286" w:rsidP="00B65D4E">
      <w:pPr>
        <w:tabs>
          <w:tab w:val="left" w:pos="2250"/>
        </w:tabs>
        <w:spacing w:line="276" w:lineRule="auto"/>
        <w:ind w:left="426" w:right="1268"/>
        <w:rPr>
          <w:rFonts w:ascii="Calibri" w:hAnsi="Calibri" w:cs="Calibri"/>
        </w:rPr>
      </w:pPr>
      <w:r>
        <w:rPr>
          <w:rFonts w:ascii="Calibri" w:hAnsi="Calibri" w:cs="Calibri"/>
        </w:rPr>
        <w:t>Die Bilder zeigen eine Startsituation, den Vorwindkurs Richtung Ziel, sowie die siegreiche Mannschaft um Peter Resch.</w:t>
      </w:r>
    </w:p>
    <w:p w14:paraId="2C428727" w14:textId="1D79D11E" w:rsidR="00B65D4E" w:rsidRPr="00E72286" w:rsidRDefault="00E72286" w:rsidP="00B65D4E">
      <w:pPr>
        <w:tabs>
          <w:tab w:val="left" w:pos="2250"/>
        </w:tabs>
        <w:spacing w:line="276" w:lineRule="auto"/>
        <w:ind w:left="426" w:right="1268"/>
        <w:rPr>
          <w:rFonts w:ascii="Calibri" w:hAnsi="Calibri" w:cs="Calibri"/>
        </w:rPr>
      </w:pPr>
      <w:r w:rsidRPr="00E72286">
        <w:rPr>
          <w:rFonts w:ascii="Calibri" w:hAnsi="Calibri" w:cs="Calibri"/>
        </w:rPr>
        <w:t>Alle Fotos sind</w:t>
      </w:r>
      <w:r w:rsidR="00B65D4E" w:rsidRPr="00E72286">
        <w:rPr>
          <w:rFonts w:ascii="Calibri" w:hAnsi="Calibri" w:cs="Calibri"/>
        </w:rPr>
        <w:t xml:space="preserve"> honorarfrei im Zusammenhang mit der Berichterstattung über </w:t>
      </w:r>
      <w:r w:rsidR="00506BE6" w:rsidRPr="00E72286">
        <w:rPr>
          <w:rFonts w:ascii="Calibri" w:hAnsi="Calibri" w:cs="Calibri"/>
        </w:rPr>
        <w:t>den Litzlwurmpreis</w:t>
      </w:r>
      <w:r w:rsidR="006D5B62" w:rsidRPr="00E72286">
        <w:rPr>
          <w:rFonts w:ascii="Calibri" w:hAnsi="Calibri" w:cs="Calibri"/>
        </w:rPr>
        <w:t xml:space="preserve"> unter Angabe des Copyrights</w:t>
      </w:r>
      <w:r w:rsidR="00346AF4" w:rsidRPr="00E72286">
        <w:rPr>
          <w:rFonts w:ascii="Calibri" w:hAnsi="Calibri" w:cs="Calibri"/>
        </w:rPr>
        <w:t xml:space="preserve"> „Sport Consult, Gert Schmidleitner“</w:t>
      </w:r>
      <w:r w:rsidRPr="00E72286">
        <w:rPr>
          <w:rFonts w:ascii="Calibri" w:hAnsi="Calibri" w:cs="Calibri"/>
        </w:rPr>
        <w:t xml:space="preserve"> oder „Ernst Brandstetter“ (Dateiname) verwendbar</w:t>
      </w:r>
      <w:r w:rsidR="00346AF4" w:rsidRPr="00E72286">
        <w:rPr>
          <w:rFonts w:ascii="Calibri" w:hAnsi="Calibri" w:cs="Calibri"/>
        </w:rPr>
        <w:t xml:space="preserve">. </w:t>
      </w:r>
    </w:p>
    <w:p w14:paraId="0F47A149" w14:textId="77777777" w:rsidR="00C56B48" w:rsidRPr="00001237" w:rsidRDefault="00C56B48" w:rsidP="00B65D4E">
      <w:pPr>
        <w:spacing w:line="276" w:lineRule="auto"/>
        <w:ind w:left="426" w:right="1268"/>
        <w:jc w:val="both"/>
        <w:rPr>
          <w:rFonts w:ascii="Calibri" w:hAnsi="Calibri" w:cs="Calibri"/>
        </w:rPr>
      </w:pPr>
    </w:p>
    <w:p w14:paraId="4A033740" w14:textId="77777777" w:rsidR="00C56B48" w:rsidRPr="00001237" w:rsidRDefault="00C56B48" w:rsidP="00B65D4E">
      <w:pPr>
        <w:spacing w:line="276" w:lineRule="auto"/>
        <w:ind w:left="426" w:right="1551"/>
        <w:jc w:val="both"/>
        <w:rPr>
          <w:rFonts w:ascii="Calibri" w:hAnsi="Calibri" w:cs="Calibri"/>
          <w:u w:val="single"/>
        </w:rPr>
      </w:pPr>
      <w:r w:rsidRPr="00001237">
        <w:rPr>
          <w:rFonts w:ascii="Calibri" w:hAnsi="Calibri" w:cs="Calibri"/>
          <w:u w:val="single"/>
        </w:rPr>
        <w:t>Rückfragehinweis</w:t>
      </w:r>
    </w:p>
    <w:p w14:paraId="786B61E5" w14:textId="7F6D67D4" w:rsidR="00C56B48" w:rsidRPr="009F4CA9" w:rsidRDefault="00EA66E3" w:rsidP="00B65D4E">
      <w:pPr>
        <w:spacing w:line="276" w:lineRule="auto"/>
        <w:ind w:left="426" w:right="1551"/>
        <w:jc w:val="both"/>
        <w:rPr>
          <w:rFonts w:ascii="Calibri" w:hAnsi="Calibri" w:cs="Calibri"/>
        </w:rPr>
      </w:pPr>
      <w:r w:rsidRPr="009F4CA9">
        <w:rPr>
          <w:rFonts w:ascii="Calibri" w:hAnsi="Calibri" w:cs="Calibri"/>
        </w:rPr>
        <w:t>Gert Schmidleitner</w:t>
      </w:r>
      <w:r w:rsidR="00C56B48" w:rsidRPr="009F4CA9">
        <w:rPr>
          <w:rFonts w:ascii="Calibri" w:hAnsi="Calibri" w:cs="Calibri"/>
        </w:rPr>
        <w:t xml:space="preserve"> (</w:t>
      </w:r>
      <w:r w:rsidRPr="009F4CA9">
        <w:rPr>
          <w:rFonts w:ascii="Calibri" w:hAnsi="Calibri"/>
        </w:rPr>
        <w:t>schmidleitner@sportconsult.at</w:t>
      </w:r>
      <w:r w:rsidR="00C56B48" w:rsidRPr="009F4CA9">
        <w:rPr>
          <w:rFonts w:ascii="Calibri" w:hAnsi="Calibri" w:cs="Calibri"/>
        </w:rPr>
        <w:t xml:space="preserve">; </w:t>
      </w:r>
      <w:r w:rsidRPr="009F4CA9">
        <w:rPr>
          <w:rFonts w:ascii="Calibri" w:hAnsi="Calibri" w:cs="Calibri"/>
        </w:rPr>
        <w:t>0664/5128803</w:t>
      </w:r>
      <w:r w:rsidR="00C56B48" w:rsidRPr="009F4CA9">
        <w:rPr>
          <w:rFonts w:ascii="Calibri" w:hAnsi="Calibri" w:cs="Calibri"/>
        </w:rPr>
        <w:t>)</w:t>
      </w:r>
    </w:p>
    <w:p w14:paraId="4A97919E" w14:textId="77777777" w:rsidR="00C56B48" w:rsidRPr="007139BE" w:rsidRDefault="00C56B48" w:rsidP="00B65D4E">
      <w:pPr>
        <w:spacing w:line="276" w:lineRule="auto"/>
        <w:ind w:left="426" w:right="1551"/>
        <w:jc w:val="both"/>
        <w:rPr>
          <w:rFonts w:asciiTheme="majorHAnsi" w:hAnsiTheme="majorHAnsi" w:cstheme="majorHAnsi"/>
          <w:sz w:val="20"/>
          <w:szCs w:val="20"/>
          <w:u w:val="single"/>
        </w:rPr>
      </w:pPr>
    </w:p>
    <w:p w14:paraId="33BA24F4" w14:textId="77777777" w:rsidR="00534E2D" w:rsidRDefault="00534E2D" w:rsidP="00B65D4E">
      <w:pPr>
        <w:ind w:left="426" w:right="1551"/>
        <w:jc w:val="both"/>
      </w:pPr>
    </w:p>
    <w:sectPr w:rsidR="00534E2D" w:rsidSect="00534E2D">
      <w:headerReference w:type="default" r:id="rId7"/>
      <w:pgSz w:w="11900" w:h="16840"/>
      <w:pgMar w:top="1417" w:right="0" w:bottom="568" w:left="993"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3CC90" w14:textId="77777777" w:rsidR="00534E2D" w:rsidRDefault="00534E2D" w:rsidP="00B25DC6">
      <w:r>
        <w:separator/>
      </w:r>
    </w:p>
  </w:endnote>
  <w:endnote w:type="continuationSeparator" w:id="0">
    <w:p w14:paraId="21577D19" w14:textId="77777777" w:rsidR="00534E2D" w:rsidRDefault="00534E2D" w:rsidP="00B2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87438" w14:textId="77777777" w:rsidR="00534E2D" w:rsidRDefault="00534E2D" w:rsidP="00B25DC6">
      <w:r>
        <w:separator/>
      </w:r>
    </w:p>
  </w:footnote>
  <w:footnote w:type="continuationSeparator" w:id="0">
    <w:p w14:paraId="1B16FF6E" w14:textId="77777777" w:rsidR="00534E2D" w:rsidRDefault="00534E2D" w:rsidP="00B25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61D7A" w14:textId="7471F4B2" w:rsidR="00534E2D" w:rsidRDefault="00E72286" w:rsidP="003B2D12">
    <w:pPr>
      <w:pStyle w:val="Kopfzeile"/>
      <w:tabs>
        <w:tab w:val="clear" w:pos="9072"/>
      </w:tabs>
    </w:pPr>
    <w:r>
      <w:rPr>
        <w:noProof/>
      </w:rPr>
      <w:drawing>
        <wp:anchor distT="0" distB="0" distL="114300" distR="114300" simplePos="0" relativeHeight="251658240" behindDoc="1" locked="0" layoutInCell="1" allowOverlap="1" wp14:anchorId="52C54CF8" wp14:editId="6136D1E7">
          <wp:simplePos x="0" y="0"/>
          <wp:positionH relativeFrom="column">
            <wp:posOffset>150495</wp:posOffset>
          </wp:positionH>
          <wp:positionV relativeFrom="paragraph">
            <wp:posOffset>-3810</wp:posOffset>
          </wp:positionV>
          <wp:extent cx="5981700" cy="865967"/>
          <wp:effectExtent l="0" t="0" r="0" b="0"/>
          <wp:wrapTight wrapText="bothSides">
            <wp:wrapPolygon edited="0">
              <wp:start x="17541" y="0"/>
              <wp:lineTo x="4540" y="3803"/>
              <wp:lineTo x="825" y="5230"/>
              <wp:lineTo x="688" y="10935"/>
              <wp:lineTo x="1720" y="14263"/>
              <wp:lineTo x="17541" y="15213"/>
              <wp:lineTo x="17541" y="19968"/>
              <wp:lineTo x="17885" y="19968"/>
              <wp:lineTo x="17954" y="19017"/>
              <wp:lineTo x="18573" y="15213"/>
              <wp:lineTo x="21531" y="10459"/>
              <wp:lineTo x="21531" y="8082"/>
              <wp:lineTo x="17954" y="0"/>
              <wp:lineTo x="17541" y="0"/>
            </wp:wrapPolygon>
          </wp:wrapTight>
          <wp:docPr id="2" name="Grafik 2" descr="S:\Sekretariat\Dokumentationen\Gestaltungsrichtlinien\UYCAS-StyleGuide-Aktuell\Häufig verwendet\UYCAS-Schriftzeile-Stander-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ekretariat\Dokumentationen\Gestaltungsrichtlinien\UYCAS-StyleGuide-Aktuell\Häufig verwendet\UYCAS-Schriftzeile-Stander-Bla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0" cy="86596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B48"/>
    <w:rsid w:val="000D59BC"/>
    <w:rsid w:val="000F3394"/>
    <w:rsid w:val="00124D8D"/>
    <w:rsid w:val="00155692"/>
    <w:rsid w:val="001F7E72"/>
    <w:rsid w:val="002E6302"/>
    <w:rsid w:val="002E6E62"/>
    <w:rsid w:val="00306552"/>
    <w:rsid w:val="00322061"/>
    <w:rsid w:val="00346AF4"/>
    <w:rsid w:val="003B2D12"/>
    <w:rsid w:val="00404DBC"/>
    <w:rsid w:val="004A3EAA"/>
    <w:rsid w:val="00506BE6"/>
    <w:rsid w:val="00534E2D"/>
    <w:rsid w:val="005C05AE"/>
    <w:rsid w:val="00654B05"/>
    <w:rsid w:val="006D5B62"/>
    <w:rsid w:val="0072363C"/>
    <w:rsid w:val="007979A1"/>
    <w:rsid w:val="007E132E"/>
    <w:rsid w:val="007E37C6"/>
    <w:rsid w:val="008017D4"/>
    <w:rsid w:val="008567A4"/>
    <w:rsid w:val="008719DA"/>
    <w:rsid w:val="008758AB"/>
    <w:rsid w:val="009F4CA9"/>
    <w:rsid w:val="00A71312"/>
    <w:rsid w:val="00AE766F"/>
    <w:rsid w:val="00B1530B"/>
    <w:rsid w:val="00B25DC6"/>
    <w:rsid w:val="00B34362"/>
    <w:rsid w:val="00B65D4E"/>
    <w:rsid w:val="00C04060"/>
    <w:rsid w:val="00C47DA1"/>
    <w:rsid w:val="00C56B48"/>
    <w:rsid w:val="00CA3FE0"/>
    <w:rsid w:val="00D2175F"/>
    <w:rsid w:val="00D40532"/>
    <w:rsid w:val="00E72286"/>
    <w:rsid w:val="00EA66E3"/>
    <w:rsid w:val="00F15E14"/>
    <w:rsid w:val="00F262BF"/>
    <w:rsid w:val="00F361BB"/>
    <w:rsid w:val="00F41EE9"/>
    <w:rsid w:val="00FA193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86D74A"/>
  <w15:chartTrackingRefBased/>
  <w15:docId w15:val="{58196F6F-2BD0-402C-9D2D-CFDB091C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6B48"/>
    <w:pPr>
      <w:spacing w:after="0" w:line="240" w:lineRule="auto"/>
    </w:pPr>
    <w:rPr>
      <w:rFonts w:ascii="Times New Roman" w:eastAsia="Times New Roman" w:hAnsi="Times New Roman" w:cs="Times New Roman"/>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6B48"/>
    <w:pPr>
      <w:tabs>
        <w:tab w:val="center" w:pos="4536"/>
        <w:tab w:val="right" w:pos="9072"/>
      </w:tabs>
    </w:pPr>
  </w:style>
  <w:style w:type="character" w:customStyle="1" w:styleId="KopfzeileZchn">
    <w:name w:val="Kopfzeile Zchn"/>
    <w:basedOn w:val="Absatz-Standardschriftart"/>
    <w:link w:val="Kopfzeile"/>
    <w:uiPriority w:val="99"/>
    <w:rsid w:val="00C56B48"/>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C56B48"/>
    <w:rPr>
      <w:color w:val="0563C1" w:themeColor="hyperlink"/>
      <w:u w:val="single"/>
    </w:rPr>
  </w:style>
  <w:style w:type="table" w:styleId="Tabellenraster">
    <w:name w:val="Table Grid"/>
    <w:basedOn w:val="NormaleTabelle"/>
    <w:uiPriority w:val="39"/>
    <w:rsid w:val="00C56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B25DC6"/>
    <w:pPr>
      <w:tabs>
        <w:tab w:val="center" w:pos="4536"/>
        <w:tab w:val="right" w:pos="9072"/>
      </w:tabs>
    </w:pPr>
  </w:style>
  <w:style w:type="character" w:customStyle="1" w:styleId="FuzeileZchn">
    <w:name w:val="Fußzeile Zchn"/>
    <w:basedOn w:val="Absatz-Standardschriftart"/>
    <w:link w:val="Fuzeile"/>
    <w:uiPriority w:val="99"/>
    <w:rsid w:val="00B25DC6"/>
    <w:rPr>
      <w:rFonts w:ascii="Times New Roman" w:eastAsia="Times New Roman" w:hAnsi="Times New Roman" w:cs="Times New Roman"/>
      <w:sz w:val="24"/>
      <w:szCs w:val="24"/>
      <w:lang w:eastAsia="de-AT"/>
    </w:rPr>
  </w:style>
  <w:style w:type="paragraph" w:styleId="Sprechblasentext">
    <w:name w:val="Balloon Text"/>
    <w:basedOn w:val="Standard"/>
    <w:link w:val="SprechblasentextZchn"/>
    <w:uiPriority w:val="99"/>
    <w:semiHidden/>
    <w:unhideWhenUsed/>
    <w:rsid w:val="003B2D1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2D12"/>
    <w:rPr>
      <w:rFonts w:ascii="Segoe UI" w:eastAsia="Times New Roman" w:hAnsi="Segoe UI" w:cs="Segoe UI"/>
      <w:sz w:val="18"/>
      <w:szCs w:val="18"/>
      <w:lang w:eastAsia="de-AT"/>
    </w:rPr>
  </w:style>
  <w:style w:type="character" w:styleId="NichtaufgelsteErwhnung">
    <w:name w:val="Unresolved Mention"/>
    <w:basedOn w:val="Absatz-Standardschriftart"/>
    <w:uiPriority w:val="99"/>
    <w:semiHidden/>
    <w:unhideWhenUsed/>
    <w:rsid w:val="007E37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gatta365.com/stream/results/file/3355.pdf/name/Litzlwurm%20PreisErgebnisse_Drachen.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1748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Regatta</dc:creator>
  <cp:keywords/>
  <dc:description/>
  <cp:lastModifiedBy>Regatta</cp:lastModifiedBy>
  <cp:revision>3</cp:revision>
  <cp:lastPrinted>2019-06-30T10:23:00Z</cp:lastPrinted>
  <dcterms:created xsi:type="dcterms:W3CDTF">2019-06-30T11:10:00Z</dcterms:created>
  <dcterms:modified xsi:type="dcterms:W3CDTF">2019-06-30T11:14:00Z</dcterms:modified>
</cp:coreProperties>
</file>