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30AE7" w14:textId="77777777" w:rsidR="00323E06" w:rsidRPr="00323E06" w:rsidRDefault="00323E06" w:rsidP="0020032F">
      <w:pPr>
        <w:spacing w:line="276" w:lineRule="auto"/>
        <w:ind w:left="-426" w:right="1411"/>
        <w:jc w:val="center"/>
        <w:rPr>
          <w:rFonts w:asciiTheme="majorHAnsi" w:hAnsiTheme="majorHAnsi" w:cstheme="majorHAnsi"/>
          <w:b/>
          <w:lang w:val="en-US"/>
        </w:rPr>
      </w:pPr>
    </w:p>
    <w:p w14:paraId="4A56230C" w14:textId="77777777" w:rsidR="00291D92" w:rsidRPr="00665732" w:rsidRDefault="00A401A9"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p>
    <w:p w14:paraId="658B691C" w14:textId="77777777" w:rsidR="0009434C" w:rsidRDefault="00873C4A" w:rsidP="0020032F">
      <w:pPr>
        <w:spacing w:line="276" w:lineRule="auto"/>
        <w:ind w:left="-426" w:right="1411"/>
        <w:jc w:val="center"/>
        <w:rPr>
          <w:rFonts w:asciiTheme="majorHAnsi" w:hAnsiTheme="majorHAnsi" w:cstheme="majorHAnsi"/>
          <w:b/>
          <w:sz w:val="40"/>
        </w:rPr>
      </w:pPr>
      <w:proofErr w:type="spellStart"/>
      <w:r w:rsidRPr="00665732">
        <w:rPr>
          <w:rFonts w:asciiTheme="majorHAnsi" w:hAnsiTheme="majorHAnsi" w:cstheme="majorHAnsi"/>
          <w:b/>
          <w:sz w:val="40"/>
        </w:rPr>
        <w:t>Ankünder</w:t>
      </w:r>
      <w:proofErr w:type="spellEnd"/>
      <w:r w:rsidRPr="00665732">
        <w:rPr>
          <w:rFonts w:asciiTheme="majorHAnsi" w:hAnsiTheme="majorHAnsi" w:cstheme="majorHAnsi"/>
          <w:b/>
          <w:sz w:val="40"/>
        </w:rPr>
        <w:t xml:space="preserve">: </w:t>
      </w:r>
    </w:p>
    <w:p w14:paraId="304C4AA3" w14:textId="1370FE5A" w:rsidR="00651205" w:rsidRDefault="00391778" w:rsidP="0020032F">
      <w:pPr>
        <w:spacing w:line="276" w:lineRule="auto"/>
        <w:ind w:left="-426" w:right="1411"/>
        <w:jc w:val="center"/>
        <w:rPr>
          <w:rFonts w:asciiTheme="majorHAnsi" w:hAnsiTheme="majorHAnsi" w:cstheme="majorHAnsi"/>
          <w:b/>
          <w:sz w:val="40"/>
        </w:rPr>
      </w:pPr>
      <w:r>
        <w:rPr>
          <w:rFonts w:asciiTheme="majorHAnsi" w:hAnsiTheme="majorHAnsi" w:cstheme="majorHAnsi"/>
          <w:b/>
          <w:sz w:val="40"/>
        </w:rPr>
        <w:t xml:space="preserve">Special Olympics Sommerspiele, </w:t>
      </w:r>
      <w:proofErr w:type="spellStart"/>
      <w:r>
        <w:rPr>
          <w:rFonts w:asciiTheme="majorHAnsi" w:hAnsiTheme="majorHAnsi" w:cstheme="majorHAnsi"/>
          <w:b/>
          <w:sz w:val="40"/>
        </w:rPr>
        <w:t>Bewerb</w:t>
      </w:r>
      <w:proofErr w:type="spellEnd"/>
      <w:r>
        <w:rPr>
          <w:rFonts w:asciiTheme="majorHAnsi" w:hAnsiTheme="majorHAnsi" w:cstheme="majorHAnsi"/>
          <w:b/>
          <w:sz w:val="40"/>
        </w:rPr>
        <w:t xml:space="preserve"> Segeln</w:t>
      </w:r>
    </w:p>
    <w:p w14:paraId="7424B5D5" w14:textId="77777777" w:rsidR="00651205" w:rsidRPr="00665732" w:rsidRDefault="00192D0E"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 xml:space="preserve">Union-Yacht-Club </w:t>
      </w:r>
      <w:r w:rsidR="00651205" w:rsidRPr="00665732">
        <w:rPr>
          <w:rFonts w:asciiTheme="majorHAnsi" w:hAnsiTheme="majorHAnsi" w:cstheme="majorHAnsi"/>
          <w:b/>
          <w:sz w:val="28"/>
        </w:rPr>
        <w:t>Attersee</w:t>
      </w:r>
    </w:p>
    <w:p w14:paraId="73531550" w14:textId="55CC75CC" w:rsidR="00EC5683" w:rsidRPr="00EC5683" w:rsidRDefault="00800365" w:rsidP="00EC5683">
      <w:pPr>
        <w:ind w:left="-426" w:right="543"/>
        <w:rPr>
          <w:rFonts w:asciiTheme="majorHAnsi" w:hAnsiTheme="majorHAnsi" w:cstheme="majorHAnsi"/>
          <w:b/>
          <w:sz w:val="20"/>
          <w:szCs w:val="20"/>
        </w:rPr>
      </w:pPr>
      <w:r>
        <w:rPr>
          <w:rFonts w:asciiTheme="majorHAnsi" w:hAnsiTheme="majorHAnsi" w:cstheme="majorHAnsi"/>
          <w:b/>
          <w:sz w:val="20"/>
          <w:szCs w:val="20"/>
        </w:rPr>
        <w:br/>
      </w:r>
      <w:r w:rsidR="008448BA">
        <w:rPr>
          <w:rFonts w:asciiTheme="majorHAnsi" w:hAnsiTheme="majorHAnsi" w:cstheme="majorHAnsi"/>
          <w:b/>
          <w:sz w:val="20"/>
          <w:szCs w:val="20"/>
        </w:rPr>
        <w:t xml:space="preserve">Der </w:t>
      </w:r>
      <w:r w:rsidR="00EC5683" w:rsidRPr="00EC5683">
        <w:rPr>
          <w:rFonts w:asciiTheme="majorHAnsi" w:hAnsiTheme="majorHAnsi" w:cstheme="majorHAnsi"/>
          <w:b/>
          <w:sz w:val="20"/>
          <w:szCs w:val="20"/>
        </w:rPr>
        <w:t>Union-Yacht-Club Attersee hisst die Segel für Menschen mit Beeinträchtigung</w:t>
      </w:r>
      <w:r w:rsidR="00276C0E">
        <w:rPr>
          <w:rFonts w:asciiTheme="majorHAnsi" w:hAnsiTheme="majorHAnsi" w:cstheme="majorHAnsi"/>
          <w:b/>
          <w:sz w:val="20"/>
          <w:szCs w:val="20"/>
        </w:rPr>
        <w:t>!</w:t>
      </w:r>
    </w:p>
    <w:p w14:paraId="3C110A89" w14:textId="27277F9A" w:rsidR="00EC5683" w:rsidRDefault="00EC5683" w:rsidP="00EC5683">
      <w:pPr>
        <w:ind w:left="-426" w:right="543"/>
        <w:rPr>
          <w:rFonts w:asciiTheme="majorHAnsi" w:hAnsiTheme="majorHAnsi" w:cstheme="majorHAnsi"/>
          <w:sz w:val="20"/>
          <w:szCs w:val="20"/>
          <w:highlight w:val="yellow"/>
        </w:rPr>
      </w:pPr>
    </w:p>
    <w:p w14:paraId="209011E8" w14:textId="3D802DCC" w:rsidR="00EC5683" w:rsidRPr="00EC5683" w:rsidRDefault="00EC5683" w:rsidP="00EC5683">
      <w:pPr>
        <w:ind w:left="-426" w:right="543"/>
        <w:rPr>
          <w:rFonts w:asciiTheme="majorHAnsi" w:hAnsiTheme="majorHAnsi" w:cstheme="majorHAnsi"/>
          <w:sz w:val="20"/>
          <w:szCs w:val="20"/>
        </w:rPr>
      </w:pPr>
      <w:r w:rsidRPr="00EC5683">
        <w:rPr>
          <w:rFonts w:asciiTheme="majorHAnsi" w:hAnsiTheme="majorHAnsi" w:cstheme="majorHAnsi"/>
          <w:sz w:val="20"/>
          <w:szCs w:val="20"/>
        </w:rPr>
        <w:t xml:space="preserve">Vom </w:t>
      </w:r>
      <w:r w:rsidRPr="003D40B0">
        <w:rPr>
          <w:rFonts w:asciiTheme="majorHAnsi" w:hAnsiTheme="majorHAnsi" w:cstheme="majorHAnsi"/>
          <w:b/>
          <w:sz w:val="20"/>
          <w:szCs w:val="20"/>
        </w:rPr>
        <w:t>7. bis zum 12. Juni 2018</w:t>
      </w:r>
      <w:r w:rsidRPr="00EC5683">
        <w:rPr>
          <w:rFonts w:asciiTheme="majorHAnsi" w:hAnsiTheme="majorHAnsi" w:cstheme="majorHAnsi"/>
          <w:sz w:val="20"/>
          <w:szCs w:val="20"/>
        </w:rPr>
        <w:t xml:space="preserve"> finden die 7. Nationalen Sommerspiele von Special Olympics Österreich im Raum Vöcklabruck statt. </w:t>
      </w:r>
    </w:p>
    <w:p w14:paraId="520BC473" w14:textId="6E251213" w:rsidR="00EC5683" w:rsidRDefault="00EC5683" w:rsidP="00EC5683">
      <w:pPr>
        <w:ind w:left="-426" w:right="543"/>
        <w:rPr>
          <w:rFonts w:asciiTheme="majorHAnsi" w:hAnsiTheme="majorHAnsi" w:cstheme="majorHAnsi"/>
          <w:sz w:val="20"/>
          <w:szCs w:val="20"/>
        </w:rPr>
      </w:pPr>
      <w:r w:rsidRPr="00EC5683">
        <w:rPr>
          <w:rFonts w:asciiTheme="majorHAnsi" w:hAnsiTheme="majorHAnsi" w:cstheme="majorHAnsi"/>
          <w:sz w:val="20"/>
          <w:szCs w:val="20"/>
        </w:rPr>
        <w:t xml:space="preserve">Segeln ist einer der Disziplinen, in denen sich Sportler mit intellektueller Beeinträchtigung messen werden. Der Austragungsort für die Segelbewerbe ist der Union-Yacht-Club Attersee. Der UYCAs stellt dabei nicht nur die Sportstätte zur Verfügung, sondern übernimmt auch die notwendigen organisatorischen Aufgaben vor und während der </w:t>
      </w:r>
      <w:r w:rsidR="00583C8D">
        <w:rPr>
          <w:rFonts w:asciiTheme="majorHAnsi" w:hAnsiTheme="majorHAnsi" w:cstheme="majorHAnsi"/>
          <w:sz w:val="20"/>
          <w:szCs w:val="20"/>
        </w:rPr>
        <w:t>Regatta</w:t>
      </w:r>
      <w:r w:rsidRPr="00EC5683">
        <w:rPr>
          <w:rFonts w:asciiTheme="majorHAnsi" w:hAnsiTheme="majorHAnsi" w:cstheme="majorHAnsi"/>
          <w:sz w:val="20"/>
          <w:szCs w:val="20"/>
        </w:rPr>
        <w:t xml:space="preserve">. So </w:t>
      </w:r>
      <w:r w:rsidR="00583C8D">
        <w:rPr>
          <w:rFonts w:asciiTheme="majorHAnsi" w:hAnsiTheme="majorHAnsi" w:cstheme="majorHAnsi"/>
          <w:sz w:val="20"/>
          <w:szCs w:val="20"/>
        </w:rPr>
        <w:t xml:space="preserve">hat </w:t>
      </w:r>
      <w:r w:rsidRPr="00EC5683">
        <w:rPr>
          <w:rFonts w:asciiTheme="majorHAnsi" w:hAnsiTheme="majorHAnsi" w:cstheme="majorHAnsi"/>
          <w:sz w:val="20"/>
          <w:szCs w:val="20"/>
        </w:rPr>
        <w:t xml:space="preserve">er beim Organisieren der Segelboote </w:t>
      </w:r>
      <w:r w:rsidR="00583C8D">
        <w:rPr>
          <w:rFonts w:asciiTheme="majorHAnsi" w:hAnsiTheme="majorHAnsi" w:cstheme="majorHAnsi"/>
          <w:sz w:val="20"/>
          <w:szCs w:val="20"/>
        </w:rPr>
        <w:t xml:space="preserve">geholfen </w:t>
      </w:r>
      <w:r w:rsidRPr="00EC5683">
        <w:rPr>
          <w:rFonts w:asciiTheme="majorHAnsi" w:hAnsiTheme="majorHAnsi" w:cstheme="majorHAnsi"/>
          <w:sz w:val="20"/>
          <w:szCs w:val="20"/>
        </w:rPr>
        <w:t xml:space="preserve">und ist – zusammen mit dem technischen Delegierten von Special Olympics – für die Erstellung der Ergebnisse zuständig. Darüber hinaus stellt er die Begleitboote für die Rennen zur Verfügung und baut den Regattakurs auf. </w:t>
      </w:r>
      <w:r w:rsidRPr="00EC5683">
        <w:rPr>
          <w:rFonts w:asciiTheme="majorHAnsi" w:hAnsiTheme="majorHAnsi" w:cstheme="majorHAnsi"/>
          <w:sz w:val="20"/>
          <w:szCs w:val="20"/>
        </w:rPr>
        <w:br/>
      </w:r>
    </w:p>
    <w:p w14:paraId="1F334642" w14:textId="598C9F2A" w:rsidR="00583C8D" w:rsidRDefault="00583C8D" w:rsidP="00EC5683">
      <w:pPr>
        <w:ind w:left="-426" w:right="543"/>
        <w:rPr>
          <w:rFonts w:asciiTheme="majorHAnsi" w:hAnsiTheme="majorHAnsi" w:cstheme="majorHAnsi"/>
          <w:sz w:val="20"/>
          <w:szCs w:val="20"/>
        </w:rPr>
      </w:pPr>
      <w:r>
        <w:rPr>
          <w:rFonts w:asciiTheme="majorHAnsi" w:hAnsiTheme="majorHAnsi" w:cstheme="majorHAnsi"/>
          <w:sz w:val="20"/>
          <w:szCs w:val="20"/>
        </w:rPr>
        <w:t xml:space="preserve">Intellektuell beeinträchtigte Personen als Crew mit einem Coach segeln in der </w:t>
      </w:r>
      <w:r w:rsidRPr="007A2E5D">
        <w:rPr>
          <w:rFonts w:asciiTheme="majorHAnsi" w:hAnsiTheme="majorHAnsi" w:cstheme="majorHAnsi"/>
          <w:b/>
          <w:sz w:val="20"/>
          <w:szCs w:val="20"/>
        </w:rPr>
        <w:t>Bootsklasse V-Star</w:t>
      </w:r>
      <w:r>
        <w:rPr>
          <w:rFonts w:asciiTheme="majorHAnsi" w:hAnsiTheme="majorHAnsi" w:cstheme="majorHAnsi"/>
          <w:sz w:val="20"/>
          <w:szCs w:val="20"/>
        </w:rPr>
        <w:t>. Die schnelle Wander- und Schuljolle</w:t>
      </w:r>
      <w:r w:rsidR="00B616FD">
        <w:rPr>
          <w:rFonts w:asciiTheme="majorHAnsi" w:hAnsiTheme="majorHAnsi" w:cstheme="majorHAnsi"/>
          <w:sz w:val="20"/>
          <w:szCs w:val="20"/>
        </w:rPr>
        <w:t xml:space="preserve"> wurde</w:t>
      </w:r>
      <w:r>
        <w:rPr>
          <w:rFonts w:asciiTheme="majorHAnsi" w:hAnsiTheme="majorHAnsi" w:cstheme="majorHAnsi"/>
          <w:sz w:val="20"/>
          <w:szCs w:val="20"/>
        </w:rPr>
        <w:t xml:space="preserve"> für </w:t>
      </w:r>
      <w:proofErr w:type="gramStart"/>
      <w:r>
        <w:rPr>
          <w:rFonts w:asciiTheme="majorHAnsi" w:hAnsiTheme="majorHAnsi" w:cstheme="majorHAnsi"/>
          <w:sz w:val="20"/>
          <w:szCs w:val="20"/>
        </w:rPr>
        <w:t>die Special</w:t>
      </w:r>
      <w:proofErr w:type="gramEnd"/>
      <w:r>
        <w:rPr>
          <w:rFonts w:asciiTheme="majorHAnsi" w:hAnsiTheme="majorHAnsi" w:cstheme="majorHAnsi"/>
          <w:sz w:val="20"/>
          <w:szCs w:val="20"/>
        </w:rPr>
        <w:t xml:space="preserve"> Olympics bei der Segelschule Attersee angemietet.</w:t>
      </w:r>
      <w:r w:rsidR="00B616FD">
        <w:rPr>
          <w:rFonts w:asciiTheme="majorHAnsi" w:hAnsiTheme="majorHAnsi" w:cstheme="majorHAnsi"/>
          <w:sz w:val="20"/>
          <w:szCs w:val="20"/>
        </w:rPr>
        <w:t xml:space="preserve"> Der V-Star wurde in Holland entworfen und am Attersee in der </w:t>
      </w:r>
      <w:r w:rsidR="00B616FD" w:rsidRPr="007A2E5D">
        <w:rPr>
          <w:rFonts w:asciiTheme="majorHAnsi" w:hAnsiTheme="majorHAnsi" w:cstheme="majorHAnsi"/>
          <w:b/>
          <w:sz w:val="20"/>
          <w:szCs w:val="20"/>
        </w:rPr>
        <w:t xml:space="preserve">Bootswerft </w:t>
      </w:r>
      <w:proofErr w:type="spellStart"/>
      <w:r w:rsidR="00B616FD" w:rsidRPr="007A2E5D">
        <w:rPr>
          <w:rFonts w:asciiTheme="majorHAnsi" w:hAnsiTheme="majorHAnsi" w:cstheme="majorHAnsi"/>
          <w:b/>
          <w:sz w:val="20"/>
          <w:szCs w:val="20"/>
        </w:rPr>
        <w:t>Haitzinger</w:t>
      </w:r>
      <w:proofErr w:type="spellEnd"/>
      <w:r w:rsidR="00B616FD">
        <w:rPr>
          <w:rFonts w:asciiTheme="majorHAnsi" w:hAnsiTheme="majorHAnsi" w:cstheme="majorHAnsi"/>
          <w:sz w:val="20"/>
          <w:szCs w:val="20"/>
        </w:rPr>
        <w:t xml:space="preserve"> gebaut.</w:t>
      </w:r>
    </w:p>
    <w:p w14:paraId="2ED365DD" w14:textId="02C2E7F3" w:rsidR="00583C8D" w:rsidRDefault="00B616FD" w:rsidP="00EC5683">
      <w:pPr>
        <w:ind w:left="-426" w:right="543"/>
        <w:rPr>
          <w:rFonts w:asciiTheme="majorHAnsi" w:hAnsiTheme="majorHAnsi" w:cstheme="majorHAnsi"/>
          <w:sz w:val="20"/>
          <w:szCs w:val="20"/>
        </w:rPr>
      </w:pPr>
      <w:r w:rsidRPr="00B616FD">
        <w:rPr>
          <w:rFonts w:asciiTheme="majorHAnsi" w:hAnsiTheme="majorHAnsi" w:cstheme="majorHAnsi"/>
          <w:sz w:val="20"/>
          <w:szCs w:val="20"/>
        </w:rPr>
        <w:t xml:space="preserve">Das Layout und die Beschläge entsprechen </w:t>
      </w:r>
      <w:bookmarkStart w:id="0" w:name="_GoBack"/>
      <w:r w:rsidRPr="00B616FD">
        <w:rPr>
          <w:rFonts w:asciiTheme="majorHAnsi" w:hAnsiTheme="majorHAnsi" w:cstheme="majorHAnsi"/>
          <w:sz w:val="20"/>
          <w:szCs w:val="20"/>
        </w:rPr>
        <w:t xml:space="preserve">noch heute dem </w:t>
      </w:r>
      <w:bookmarkEnd w:id="0"/>
      <w:r w:rsidRPr="00B616FD">
        <w:rPr>
          <w:rFonts w:asciiTheme="majorHAnsi" w:hAnsiTheme="majorHAnsi" w:cstheme="majorHAnsi"/>
          <w:sz w:val="20"/>
          <w:szCs w:val="20"/>
        </w:rPr>
        <w:t>Stand der Technik. Wegen des großen Cockpits kann sie mit 2 bis 4 Personen bequem gesegelt werden.</w:t>
      </w:r>
      <w:r>
        <w:rPr>
          <w:rFonts w:asciiTheme="majorHAnsi" w:hAnsiTheme="majorHAnsi" w:cstheme="majorHAnsi"/>
          <w:sz w:val="20"/>
          <w:szCs w:val="20"/>
        </w:rPr>
        <w:t xml:space="preserve"> </w:t>
      </w:r>
      <w:r w:rsidRPr="00B616FD">
        <w:rPr>
          <w:rFonts w:asciiTheme="majorHAnsi" w:hAnsiTheme="majorHAnsi" w:cstheme="majorHAnsi"/>
          <w:sz w:val="20"/>
          <w:szCs w:val="20"/>
        </w:rPr>
        <w:t>Die Gesamtsegelfläche beträgt 13,3 m². Vermessen am Wind (ohne Rundungen bzw. Überlappung) 12 m².</w:t>
      </w:r>
    </w:p>
    <w:p w14:paraId="0A491904" w14:textId="315169BA" w:rsidR="00B616FD" w:rsidRDefault="00B616FD" w:rsidP="00EC5683">
      <w:pPr>
        <w:ind w:left="-426" w:right="543"/>
        <w:rPr>
          <w:rFonts w:asciiTheme="majorHAnsi" w:hAnsiTheme="majorHAnsi" w:cstheme="majorHAnsi"/>
          <w:sz w:val="20"/>
          <w:szCs w:val="20"/>
        </w:rPr>
      </w:pPr>
    </w:p>
    <w:p w14:paraId="1B51C2AE" w14:textId="4F1CDC39" w:rsidR="00B616FD" w:rsidRPr="00EC5683" w:rsidRDefault="00B616FD" w:rsidP="00EC5683">
      <w:pPr>
        <w:ind w:left="-426" w:right="543"/>
        <w:rPr>
          <w:rFonts w:asciiTheme="majorHAnsi" w:hAnsiTheme="majorHAnsi" w:cstheme="majorHAnsi"/>
          <w:sz w:val="20"/>
          <w:szCs w:val="20"/>
        </w:rPr>
      </w:pPr>
      <w:r>
        <w:rPr>
          <w:rFonts w:asciiTheme="majorHAnsi" w:hAnsiTheme="majorHAnsi" w:cstheme="majorHAnsi"/>
          <w:sz w:val="20"/>
          <w:szCs w:val="20"/>
        </w:rPr>
        <w:t xml:space="preserve">Die Boote werden mit einem </w:t>
      </w:r>
      <w:r w:rsidRPr="00B616FD">
        <w:rPr>
          <w:rFonts w:asciiTheme="majorHAnsi" w:hAnsiTheme="majorHAnsi" w:cstheme="majorHAnsi"/>
          <w:b/>
          <w:sz w:val="20"/>
          <w:szCs w:val="20"/>
        </w:rPr>
        <w:t>Trackingsystem</w:t>
      </w:r>
      <w:r>
        <w:rPr>
          <w:rFonts w:asciiTheme="majorHAnsi" w:hAnsiTheme="majorHAnsi" w:cstheme="majorHAnsi"/>
          <w:sz w:val="20"/>
          <w:szCs w:val="20"/>
        </w:rPr>
        <w:t xml:space="preserve"> ausgestattet, welches es allen Teilnehmern und Zuschauern ermöglicht, die Regatta live mitzuverfolgen und auch im Replay zu analysieren.</w:t>
      </w:r>
    </w:p>
    <w:p w14:paraId="360A0C3A" w14:textId="5583E0F0" w:rsidR="00975879" w:rsidRDefault="00DD1C46" w:rsidP="00975879">
      <w:pPr>
        <w:spacing w:line="276" w:lineRule="auto"/>
        <w:ind w:left="-426" w:right="1411"/>
        <w:rPr>
          <w:rFonts w:asciiTheme="majorHAnsi" w:hAnsiTheme="majorHAnsi" w:cstheme="majorHAnsi"/>
          <w:sz w:val="20"/>
          <w:szCs w:val="20"/>
        </w:rPr>
      </w:pPr>
      <w:r w:rsidRPr="00867F5A">
        <w:rPr>
          <w:rFonts w:ascii="Calibri" w:hAnsi="Calibri" w:cs="Calibri"/>
          <w:sz w:val="20"/>
          <w:szCs w:val="20"/>
        </w:rPr>
        <w:br/>
      </w:r>
      <w:r w:rsidR="00975879" w:rsidRPr="00975879">
        <w:rPr>
          <w:rFonts w:asciiTheme="majorHAnsi" w:hAnsiTheme="majorHAnsi" w:cstheme="majorHAnsi"/>
          <w:sz w:val="20"/>
          <w:szCs w:val="20"/>
        </w:rPr>
        <w:t xml:space="preserve">Nähere Informationen zur Regatta finden Sie in der Ausschreibung unter folgendem Link: </w:t>
      </w:r>
      <w:hyperlink r:id="rId8" w:history="1">
        <w:r w:rsidR="00391778" w:rsidRPr="003F0B4D">
          <w:rPr>
            <w:rStyle w:val="Hyperlink"/>
            <w:rFonts w:asciiTheme="majorHAnsi" w:hAnsiTheme="majorHAnsi" w:cstheme="majorHAnsi"/>
            <w:sz w:val="20"/>
            <w:szCs w:val="20"/>
          </w:rPr>
          <w:t>http://www.uycas.at/veranstaltungen.html</w:t>
        </w:r>
      </w:hyperlink>
      <w:r w:rsidR="00391778">
        <w:rPr>
          <w:rFonts w:asciiTheme="majorHAnsi" w:hAnsiTheme="majorHAnsi" w:cstheme="majorHAnsi"/>
          <w:sz w:val="20"/>
          <w:szCs w:val="20"/>
        </w:rPr>
        <w:t xml:space="preserve"> </w:t>
      </w:r>
    </w:p>
    <w:p w14:paraId="66C55172" w14:textId="77777777" w:rsidR="008E1F88" w:rsidRPr="00975879" w:rsidRDefault="008E1F88" w:rsidP="00975879">
      <w:pPr>
        <w:spacing w:line="276" w:lineRule="auto"/>
        <w:ind w:left="-426" w:right="1411"/>
        <w:rPr>
          <w:rFonts w:asciiTheme="majorHAnsi" w:hAnsiTheme="majorHAnsi" w:cstheme="majorHAnsi"/>
          <w:sz w:val="20"/>
          <w:szCs w:val="20"/>
        </w:rPr>
      </w:pPr>
    </w:p>
    <w:p w14:paraId="6F3041FB" w14:textId="77777777" w:rsidR="00975879" w:rsidRPr="00975879" w:rsidRDefault="00975879" w:rsidP="00975879">
      <w:pPr>
        <w:spacing w:line="276" w:lineRule="auto"/>
        <w:ind w:left="-426" w:right="1411"/>
        <w:rPr>
          <w:rFonts w:asciiTheme="majorHAnsi" w:hAnsiTheme="majorHAnsi" w:cstheme="majorHAnsi"/>
          <w:sz w:val="20"/>
          <w:szCs w:val="20"/>
        </w:rPr>
      </w:pPr>
      <w:r w:rsidRPr="00975879">
        <w:rPr>
          <w:rFonts w:asciiTheme="majorHAnsi" w:hAnsiTheme="majorHAnsi" w:cstheme="majorHAnsi"/>
          <w:sz w:val="20"/>
          <w:szCs w:val="20"/>
        </w:rPr>
        <w:t>Informationen zu unserem Club stehen ebenfalls auf unserer Homepage zur Verfügung. Sollten Sie weitere Fragen haben, oder bei der Regatta vor Ort auf einem Presseboot live dabei sein wollen, stehen wir Ihnen gerne zur Verfügung!</w:t>
      </w:r>
    </w:p>
    <w:p w14:paraId="29602CD3" w14:textId="77777777" w:rsidR="00975879" w:rsidRPr="00975879" w:rsidRDefault="00975879" w:rsidP="00975879">
      <w:pPr>
        <w:spacing w:line="276" w:lineRule="auto"/>
        <w:ind w:left="-426" w:right="1411"/>
        <w:rPr>
          <w:rFonts w:asciiTheme="majorHAnsi" w:hAnsiTheme="majorHAnsi" w:cstheme="majorHAnsi"/>
          <w:sz w:val="20"/>
          <w:szCs w:val="20"/>
        </w:rPr>
      </w:pPr>
    </w:p>
    <w:p w14:paraId="69A47131" w14:textId="77777777" w:rsidR="00F11B70" w:rsidRDefault="00975879" w:rsidP="00975879">
      <w:pPr>
        <w:spacing w:line="276" w:lineRule="auto"/>
        <w:ind w:left="-426" w:right="1411"/>
        <w:rPr>
          <w:rFonts w:asciiTheme="majorHAnsi" w:hAnsiTheme="majorHAnsi" w:cstheme="majorHAnsi"/>
          <w:sz w:val="20"/>
          <w:szCs w:val="20"/>
        </w:rPr>
      </w:pPr>
      <w:r w:rsidRPr="00975879">
        <w:rPr>
          <w:rFonts w:asciiTheme="majorHAnsi" w:hAnsiTheme="majorHAnsi" w:cstheme="majorHAnsi"/>
          <w:sz w:val="20"/>
          <w:szCs w:val="20"/>
        </w:rPr>
        <w:t>Mit der Austragung von rund 30 Regatten pro Jahr und einem starken Jugendförder-Programm ist der Union-Yacht-Club Attersee einer der wichtigsten privaten Förderer des Segelsports in Österreich. Im vergangenen Jahr haben insgesamt 1534 Personen aus dem In- und Ausland an den Veranstaltungen des Segelclubs mit 700 Booten verteilt auf 67 Tage teilgenommen. Damit ist der UYCAs ein wichtiger Wirtschaftsfaktor für die Tourismus-Region an den Ufern des Attersees.</w:t>
      </w:r>
    </w:p>
    <w:p w14:paraId="64975D22" w14:textId="77777777" w:rsidR="00975879" w:rsidRDefault="00975879" w:rsidP="00975879">
      <w:pPr>
        <w:spacing w:line="276" w:lineRule="auto"/>
        <w:ind w:left="-426" w:right="1411"/>
        <w:rPr>
          <w:rFonts w:asciiTheme="majorHAnsi" w:hAnsiTheme="majorHAnsi" w:cstheme="majorHAnsi"/>
          <w:sz w:val="20"/>
          <w:szCs w:val="20"/>
        </w:rPr>
      </w:pPr>
    </w:p>
    <w:p w14:paraId="3C222924" w14:textId="3B809343" w:rsidR="00313FE0" w:rsidRDefault="00313FE0" w:rsidP="0009434C">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Das beiliegende</w:t>
      </w:r>
      <w:r w:rsidRPr="00323E06">
        <w:rPr>
          <w:rFonts w:asciiTheme="majorHAnsi" w:hAnsiTheme="majorHAnsi" w:cstheme="majorHAnsi"/>
          <w:sz w:val="20"/>
          <w:szCs w:val="20"/>
        </w:rPr>
        <w:t xml:space="preserve"> Bild zeig</w:t>
      </w:r>
      <w:r>
        <w:rPr>
          <w:rFonts w:asciiTheme="majorHAnsi" w:hAnsiTheme="majorHAnsi" w:cstheme="majorHAnsi"/>
          <w:sz w:val="20"/>
          <w:szCs w:val="20"/>
        </w:rPr>
        <w:t>t</w:t>
      </w:r>
      <w:r w:rsidR="006F5D2C">
        <w:rPr>
          <w:rFonts w:asciiTheme="majorHAnsi" w:hAnsiTheme="majorHAnsi" w:cstheme="majorHAnsi"/>
          <w:sz w:val="20"/>
          <w:szCs w:val="20"/>
        </w:rPr>
        <w:t xml:space="preserve"> </w:t>
      </w:r>
      <w:r w:rsidR="0009434C">
        <w:rPr>
          <w:rFonts w:asciiTheme="majorHAnsi" w:hAnsiTheme="majorHAnsi" w:cstheme="majorHAnsi"/>
          <w:sz w:val="20"/>
          <w:szCs w:val="20"/>
        </w:rPr>
        <w:t>die</w:t>
      </w:r>
      <w:r w:rsidR="00391778">
        <w:rPr>
          <w:rFonts w:asciiTheme="majorHAnsi" w:hAnsiTheme="majorHAnsi" w:cstheme="majorHAnsi"/>
          <w:sz w:val="20"/>
          <w:szCs w:val="20"/>
        </w:rPr>
        <w:t xml:space="preserve"> Teilnehmer am Schnuppersegeltag i</w:t>
      </w:r>
      <w:r w:rsidR="0009434C">
        <w:rPr>
          <w:rFonts w:asciiTheme="majorHAnsi" w:hAnsiTheme="majorHAnsi" w:cstheme="majorHAnsi"/>
          <w:sz w:val="20"/>
          <w:szCs w:val="20"/>
        </w:rPr>
        <w:t xml:space="preserve">m </w:t>
      </w:r>
      <w:r w:rsidR="00391778">
        <w:rPr>
          <w:rFonts w:asciiTheme="majorHAnsi" w:hAnsiTheme="majorHAnsi" w:cstheme="majorHAnsi"/>
          <w:sz w:val="20"/>
          <w:szCs w:val="20"/>
        </w:rPr>
        <w:t xml:space="preserve">Juni des Vorjahres. </w:t>
      </w:r>
      <w:r>
        <w:rPr>
          <w:rFonts w:asciiTheme="majorHAnsi" w:hAnsiTheme="majorHAnsi" w:cstheme="majorHAnsi"/>
          <w:sz w:val="20"/>
          <w:szCs w:val="20"/>
        </w:rPr>
        <w:t>Das Copyright liegt bei</w:t>
      </w:r>
      <w:r w:rsidR="0009434C">
        <w:rPr>
          <w:rFonts w:asciiTheme="majorHAnsi" w:hAnsiTheme="majorHAnsi" w:cstheme="majorHAnsi"/>
          <w:sz w:val="20"/>
          <w:szCs w:val="20"/>
        </w:rPr>
        <w:t xml:space="preserve"> „Sport </w:t>
      </w:r>
      <w:proofErr w:type="spellStart"/>
      <w:r w:rsidR="0009434C">
        <w:rPr>
          <w:rFonts w:asciiTheme="majorHAnsi" w:hAnsiTheme="majorHAnsi" w:cstheme="majorHAnsi"/>
          <w:sz w:val="20"/>
          <w:szCs w:val="20"/>
        </w:rPr>
        <w:t>Consult</w:t>
      </w:r>
      <w:proofErr w:type="spellEnd"/>
      <w:r w:rsidR="0009434C">
        <w:rPr>
          <w:rFonts w:asciiTheme="majorHAnsi" w:hAnsiTheme="majorHAnsi" w:cstheme="majorHAnsi"/>
          <w:sz w:val="20"/>
          <w:szCs w:val="20"/>
        </w:rPr>
        <w:t xml:space="preserve">, Gert </w:t>
      </w:r>
      <w:proofErr w:type="spellStart"/>
      <w:r w:rsidR="0009434C">
        <w:rPr>
          <w:rFonts w:asciiTheme="majorHAnsi" w:hAnsiTheme="majorHAnsi" w:cstheme="majorHAnsi"/>
          <w:sz w:val="20"/>
          <w:szCs w:val="20"/>
        </w:rPr>
        <w:t>Schmidleitner</w:t>
      </w:r>
      <w:proofErr w:type="spellEnd"/>
      <w:r w:rsidR="0009434C">
        <w:rPr>
          <w:rFonts w:asciiTheme="majorHAnsi" w:hAnsiTheme="majorHAnsi" w:cstheme="majorHAnsi"/>
          <w:sz w:val="20"/>
          <w:szCs w:val="20"/>
        </w:rPr>
        <w:t>“</w:t>
      </w:r>
      <w:r>
        <w:rPr>
          <w:rFonts w:asciiTheme="majorHAnsi" w:hAnsiTheme="majorHAnsi" w:cstheme="majorHAnsi"/>
          <w:sz w:val="20"/>
          <w:szCs w:val="20"/>
        </w:rPr>
        <w:t xml:space="preserve">, unter </w:t>
      </w:r>
      <w:r w:rsidR="0009434C">
        <w:rPr>
          <w:rFonts w:asciiTheme="majorHAnsi" w:hAnsiTheme="majorHAnsi" w:cstheme="majorHAnsi"/>
          <w:sz w:val="20"/>
          <w:szCs w:val="20"/>
        </w:rPr>
        <w:t>Angabe des Copyrights</w:t>
      </w:r>
      <w:r>
        <w:rPr>
          <w:rFonts w:asciiTheme="majorHAnsi" w:hAnsiTheme="majorHAnsi" w:cstheme="majorHAnsi"/>
          <w:sz w:val="20"/>
          <w:szCs w:val="20"/>
        </w:rPr>
        <w:t xml:space="preserve"> ist die Verwendung des Bildes honorarfrei.</w:t>
      </w:r>
    </w:p>
    <w:p w14:paraId="05911755" w14:textId="77777777" w:rsidR="00313FE0" w:rsidRPr="00800365" w:rsidRDefault="00313FE0" w:rsidP="0020032F">
      <w:pPr>
        <w:spacing w:line="276" w:lineRule="auto"/>
        <w:ind w:left="-426" w:right="1411"/>
        <w:rPr>
          <w:rFonts w:asciiTheme="majorHAnsi" w:hAnsiTheme="majorHAnsi" w:cstheme="majorHAnsi"/>
          <w:sz w:val="20"/>
          <w:szCs w:val="20"/>
        </w:rPr>
      </w:pPr>
    </w:p>
    <w:p w14:paraId="2A38D5C5" w14:textId="77777777" w:rsidR="00F11B70" w:rsidRPr="00800365" w:rsidRDefault="00F11B70" w:rsidP="0020032F">
      <w:pPr>
        <w:spacing w:line="276" w:lineRule="auto"/>
        <w:ind w:left="-426" w:right="1411"/>
        <w:rPr>
          <w:rFonts w:asciiTheme="majorHAnsi" w:hAnsiTheme="majorHAnsi" w:cstheme="majorHAnsi"/>
          <w:sz w:val="20"/>
          <w:szCs w:val="20"/>
          <w:u w:val="single"/>
        </w:rPr>
      </w:pPr>
      <w:r w:rsidRPr="00800365">
        <w:rPr>
          <w:rFonts w:asciiTheme="majorHAnsi" w:hAnsiTheme="majorHAnsi" w:cstheme="majorHAnsi"/>
          <w:sz w:val="20"/>
          <w:szCs w:val="20"/>
          <w:u w:val="single"/>
        </w:rPr>
        <w:t>Rückfragehinweis</w:t>
      </w:r>
    </w:p>
    <w:p w14:paraId="24D78D83" w14:textId="77777777" w:rsidR="00391778" w:rsidRDefault="00323E06" w:rsidP="00D1482D">
      <w:pPr>
        <w:spacing w:line="276" w:lineRule="auto"/>
        <w:ind w:left="-426" w:right="1411"/>
        <w:rPr>
          <w:rFonts w:asciiTheme="majorHAnsi" w:hAnsiTheme="majorHAnsi" w:cstheme="majorHAnsi"/>
          <w:sz w:val="20"/>
          <w:szCs w:val="20"/>
        </w:rPr>
      </w:pPr>
      <w:r w:rsidRPr="00800365">
        <w:rPr>
          <w:rFonts w:asciiTheme="majorHAnsi" w:hAnsiTheme="majorHAnsi" w:cstheme="majorHAnsi"/>
          <w:sz w:val="20"/>
          <w:szCs w:val="20"/>
        </w:rPr>
        <w:t xml:space="preserve">Veranstaltungsleiter </w:t>
      </w:r>
      <w:r w:rsidR="005A6D6D">
        <w:rPr>
          <w:rFonts w:asciiTheme="majorHAnsi" w:hAnsiTheme="majorHAnsi" w:cstheme="majorHAnsi"/>
          <w:sz w:val="20"/>
          <w:szCs w:val="20"/>
        </w:rPr>
        <w:t>Günther Lux</w:t>
      </w:r>
      <w:r w:rsidR="0054659D" w:rsidRPr="00800365">
        <w:rPr>
          <w:rFonts w:asciiTheme="majorHAnsi" w:hAnsiTheme="majorHAnsi" w:cstheme="majorHAnsi"/>
          <w:sz w:val="20"/>
          <w:szCs w:val="20"/>
        </w:rPr>
        <w:t xml:space="preserve"> (</w:t>
      </w:r>
      <w:hyperlink r:id="rId9" w:history="1">
        <w:r w:rsidR="00F7619A" w:rsidRPr="00E93346">
          <w:rPr>
            <w:rStyle w:val="Hyperlink"/>
            <w:rFonts w:asciiTheme="majorHAnsi" w:hAnsiTheme="majorHAnsi" w:cstheme="majorHAnsi"/>
            <w:sz w:val="20"/>
            <w:szCs w:val="20"/>
          </w:rPr>
          <w:t>guenther.lux@uycas.at</w:t>
        </w:r>
      </w:hyperlink>
      <w:r w:rsidR="00800365" w:rsidRPr="00800365">
        <w:rPr>
          <w:rFonts w:asciiTheme="majorHAnsi" w:hAnsiTheme="majorHAnsi"/>
          <w:sz w:val="20"/>
          <w:szCs w:val="20"/>
        </w:rPr>
        <w:t>; 0664/</w:t>
      </w:r>
      <w:r w:rsidR="005F4118">
        <w:rPr>
          <w:rFonts w:asciiTheme="majorHAnsi" w:hAnsiTheme="majorHAnsi"/>
          <w:sz w:val="20"/>
          <w:szCs w:val="20"/>
        </w:rPr>
        <w:t>281 93 65</w:t>
      </w:r>
      <w:r w:rsidR="0054659D" w:rsidRPr="00800365">
        <w:rPr>
          <w:rFonts w:asciiTheme="majorHAnsi" w:hAnsiTheme="majorHAnsi" w:cstheme="majorHAnsi"/>
          <w:sz w:val="20"/>
          <w:szCs w:val="20"/>
        </w:rPr>
        <w:t>)</w:t>
      </w:r>
      <w:r w:rsidR="00391778">
        <w:rPr>
          <w:rFonts w:asciiTheme="majorHAnsi" w:hAnsiTheme="majorHAnsi" w:cstheme="majorHAnsi"/>
          <w:sz w:val="20"/>
          <w:szCs w:val="20"/>
        </w:rPr>
        <w:t xml:space="preserve"> und </w:t>
      </w:r>
    </w:p>
    <w:p w14:paraId="4AAEE520" w14:textId="6D139F6A" w:rsidR="00D1482D" w:rsidRDefault="00391778" w:rsidP="00D1482D">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Ulrike </w:t>
      </w:r>
      <w:proofErr w:type="spellStart"/>
      <w:r>
        <w:rPr>
          <w:rFonts w:asciiTheme="majorHAnsi" w:hAnsiTheme="majorHAnsi" w:cstheme="majorHAnsi"/>
          <w:sz w:val="20"/>
          <w:szCs w:val="20"/>
        </w:rPr>
        <w:t>Jetzinger</w:t>
      </w:r>
      <w:proofErr w:type="spellEnd"/>
      <w:r w:rsidR="00E6113B">
        <w:rPr>
          <w:rFonts w:asciiTheme="majorHAnsi" w:hAnsiTheme="majorHAnsi" w:cstheme="majorHAnsi"/>
          <w:sz w:val="20"/>
          <w:szCs w:val="20"/>
        </w:rPr>
        <w:t xml:space="preserve"> (</w:t>
      </w:r>
      <w:hyperlink r:id="rId10" w:history="1">
        <w:r w:rsidR="00E6113B" w:rsidRPr="00101F0B">
          <w:rPr>
            <w:rStyle w:val="Hyperlink"/>
            <w:rFonts w:asciiTheme="majorHAnsi" w:hAnsiTheme="majorHAnsi" w:cstheme="majorHAnsi"/>
            <w:sz w:val="20"/>
            <w:szCs w:val="20"/>
          </w:rPr>
          <w:t>sekretariat@uycas.at</w:t>
        </w:r>
      </w:hyperlink>
      <w:r w:rsidR="00E6113B">
        <w:rPr>
          <w:rFonts w:asciiTheme="majorHAnsi" w:hAnsiTheme="majorHAnsi" w:cstheme="majorHAnsi"/>
          <w:sz w:val="20"/>
          <w:szCs w:val="20"/>
        </w:rPr>
        <w:t>; 07666/73 62)</w:t>
      </w:r>
    </w:p>
    <w:p w14:paraId="3298D890" w14:textId="689F4059" w:rsidR="00D1482D" w:rsidRDefault="00BC008C" w:rsidP="00D1482D">
      <w:pPr>
        <w:spacing w:line="276" w:lineRule="auto"/>
        <w:ind w:left="-426" w:right="1411"/>
        <w:rPr>
          <w:rFonts w:asciiTheme="majorHAnsi" w:hAnsiTheme="majorHAnsi" w:cstheme="majorHAnsi"/>
          <w:sz w:val="20"/>
          <w:szCs w:val="20"/>
        </w:rPr>
      </w:pPr>
      <w:r w:rsidRPr="00975879">
        <w:rPr>
          <w:rFonts w:asciiTheme="majorHAnsi" w:hAnsiTheme="majorHAnsi" w:cstheme="majorHAnsi"/>
          <w:sz w:val="20"/>
          <w:szCs w:val="20"/>
        </w:rPr>
        <w:t>Pressereferent Matthias Flödl, (</w:t>
      </w:r>
      <w:hyperlink r:id="rId11" w:history="1">
        <w:r w:rsidR="00F74A49" w:rsidRPr="004903AD">
          <w:rPr>
            <w:rStyle w:val="Hyperlink"/>
            <w:rFonts w:asciiTheme="majorHAnsi" w:hAnsiTheme="majorHAnsi" w:cstheme="majorHAnsi"/>
            <w:sz w:val="20"/>
            <w:szCs w:val="20"/>
          </w:rPr>
          <w:t>matthias.floedl@uycas.at</w:t>
        </w:r>
      </w:hyperlink>
      <w:r w:rsidRPr="00975879">
        <w:rPr>
          <w:rFonts w:asciiTheme="majorHAnsi" w:hAnsiTheme="majorHAnsi" w:cstheme="majorHAnsi"/>
          <w:sz w:val="20"/>
          <w:szCs w:val="20"/>
        </w:rPr>
        <w:t>;</w:t>
      </w:r>
      <w:r w:rsidR="00F74A49">
        <w:rPr>
          <w:rFonts w:asciiTheme="majorHAnsi" w:hAnsiTheme="majorHAnsi" w:cstheme="majorHAnsi"/>
          <w:sz w:val="20"/>
          <w:szCs w:val="20"/>
        </w:rPr>
        <w:t xml:space="preserve"> </w:t>
      </w:r>
      <w:r w:rsidRPr="00975879">
        <w:rPr>
          <w:rFonts w:asciiTheme="majorHAnsi" w:hAnsiTheme="majorHAnsi" w:cstheme="majorHAnsi"/>
          <w:sz w:val="20"/>
          <w:szCs w:val="20"/>
        </w:rPr>
        <w:t>0664/42 69 442)</w:t>
      </w:r>
    </w:p>
    <w:p w14:paraId="2CB8E148" w14:textId="77777777" w:rsidR="00BC008C" w:rsidRDefault="00BC008C" w:rsidP="00D1482D">
      <w:pPr>
        <w:spacing w:line="276" w:lineRule="auto"/>
        <w:ind w:left="-426" w:right="1411"/>
        <w:rPr>
          <w:rFonts w:asciiTheme="majorHAnsi" w:hAnsiTheme="majorHAnsi" w:cstheme="majorHAnsi"/>
          <w:sz w:val="20"/>
          <w:szCs w:val="20"/>
        </w:rPr>
      </w:pPr>
    </w:p>
    <w:p w14:paraId="4BA7603F" w14:textId="77777777" w:rsidR="00D1482D" w:rsidRPr="00D1482D" w:rsidRDefault="007139BE" w:rsidP="00D1482D">
      <w:pPr>
        <w:spacing w:line="276" w:lineRule="auto"/>
        <w:ind w:left="-426" w:right="1411"/>
        <w:rPr>
          <w:rFonts w:asciiTheme="majorHAnsi" w:hAnsiTheme="majorHAnsi" w:cstheme="majorHAnsi"/>
          <w:sz w:val="20"/>
          <w:szCs w:val="20"/>
        </w:rPr>
      </w:pPr>
      <w:r w:rsidRPr="007139BE">
        <w:rPr>
          <w:rFonts w:asciiTheme="majorHAnsi" w:hAnsiTheme="majorHAnsi" w:cstheme="majorHAnsi"/>
          <w:sz w:val="20"/>
          <w:szCs w:val="20"/>
          <w:u w:val="single"/>
        </w:rPr>
        <w:t>Beilagen wie erwähnt.</w:t>
      </w:r>
    </w:p>
    <w:p w14:paraId="6F242999" w14:textId="77777777" w:rsidR="00D1482D" w:rsidRDefault="00D1482D" w:rsidP="00D1482D">
      <w:pPr>
        <w:pStyle w:val="Fuzeile"/>
        <w:jc w:val="center"/>
        <w:rPr>
          <w:rFonts w:asciiTheme="majorHAnsi" w:hAnsiTheme="majorHAnsi" w:cstheme="majorHAnsi"/>
          <w:sz w:val="20"/>
          <w:szCs w:val="20"/>
          <w:u w:val="single"/>
        </w:rPr>
      </w:pPr>
    </w:p>
    <w:sectPr w:rsidR="00D1482D" w:rsidSect="005E663A">
      <w:headerReference w:type="default" r:id="rId12"/>
      <w:footerReference w:type="default" r:id="rId13"/>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27FCE" w14:textId="77777777" w:rsidR="00BC303B" w:rsidRDefault="00BC303B" w:rsidP="00037E29">
      <w:r>
        <w:separator/>
      </w:r>
    </w:p>
  </w:endnote>
  <w:endnote w:type="continuationSeparator" w:id="0">
    <w:p w14:paraId="2C4B71E9" w14:textId="77777777" w:rsidR="00BC303B" w:rsidRDefault="00BC303B"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Ariston">
    <w:altName w:val="Helvetica Neue Bold Condensed"/>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48F53" w14:textId="77777777" w:rsidR="00BC303B" w:rsidRPr="00680EC8" w:rsidRDefault="00BC303B" w:rsidP="00D1482D">
    <w:pPr>
      <w:pStyle w:val="Fuzeile"/>
      <w:jc w:val="center"/>
      <w:rPr>
        <w:color w:val="335599"/>
        <w:sz w:val="16"/>
        <w:szCs w:val="16"/>
      </w:rPr>
    </w:pPr>
    <w:r w:rsidRPr="00D1482D">
      <w:rPr>
        <w:color w:val="335599"/>
        <w:sz w:val="16"/>
        <w:szCs w:val="16"/>
      </w:rPr>
      <w:t xml:space="preserve"> </w:t>
    </w:r>
    <w:proofErr w:type="spellStart"/>
    <w:r w:rsidRPr="00680EC8">
      <w:rPr>
        <w:color w:val="335599"/>
        <w:sz w:val="16"/>
        <w:szCs w:val="16"/>
      </w:rPr>
      <w:t>Aufham</w:t>
    </w:r>
    <w:proofErr w:type="spellEnd"/>
    <w:r w:rsidRPr="00680EC8">
      <w:rPr>
        <w:color w:val="335599"/>
        <w:sz w:val="16"/>
        <w:szCs w:val="16"/>
      </w:rPr>
      <w:t xml:space="preserve"> 35, 4864 Attersee, Österreich</w:t>
    </w:r>
  </w:p>
  <w:p w14:paraId="430B3F64" w14:textId="77777777" w:rsidR="00BC303B" w:rsidRPr="007139BE" w:rsidRDefault="00BC303B" w:rsidP="00D1482D">
    <w:pPr>
      <w:pStyle w:val="Fuzeile"/>
      <w:jc w:val="center"/>
      <w:rPr>
        <w:rFonts w:asciiTheme="majorHAnsi" w:hAnsiTheme="majorHAnsi" w:cstheme="majorHAnsi"/>
        <w:sz w:val="20"/>
        <w:szCs w:val="20"/>
        <w:u w:val="single"/>
      </w:rPr>
    </w:pPr>
    <w:r w:rsidRPr="00680EC8">
      <w:rPr>
        <w:color w:val="335599"/>
        <w:sz w:val="16"/>
        <w:szCs w:val="16"/>
      </w:rPr>
      <w:t xml:space="preserve">Tel. +43 (0)7666 / 73 62, Fax +43 (0)7666 / 73 62 – 20, E-Mail: </w:t>
    </w:r>
    <w:hyperlink r:id="rId1" w:history="1">
      <w:r w:rsidRPr="00680EC8">
        <w:rPr>
          <w:rStyle w:val="Hyperlink"/>
          <w:color w:val="335599"/>
          <w:sz w:val="16"/>
          <w:szCs w:val="16"/>
        </w:rPr>
        <w:t>sekretariat@uycas.at</w:t>
      </w:r>
    </w:hyperlink>
    <w:r w:rsidRPr="00680EC8">
      <w:rPr>
        <w:color w:val="335599"/>
        <w:sz w:val="16"/>
        <w:szCs w:val="16"/>
      </w:rPr>
      <w:t xml:space="preserve">, Internet: </w:t>
    </w:r>
    <w:hyperlink r:id="rId2" w:history="1">
      <w:r w:rsidRPr="00680EC8">
        <w:rPr>
          <w:rStyle w:val="Hyperlink"/>
          <w:color w:val="335599"/>
          <w:sz w:val="16"/>
          <w:szCs w:val="16"/>
        </w:rPr>
        <w:t>www.uycas.at</w:t>
      </w:r>
    </w:hyperlink>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Clubrestaurant: Tel. +43 (0)7666 / 78 44</w:t>
    </w:r>
    <w:r w:rsidRPr="00680EC8">
      <w:rPr>
        <w:color w:val="335599"/>
        <w:sz w:val="16"/>
        <w:szCs w:val="16"/>
      </w:rPr>
      <w:br/>
      <w:t>ZVR 642076050;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CD52E" w14:textId="77777777" w:rsidR="00BC303B" w:rsidRDefault="00BC303B" w:rsidP="00037E29">
      <w:r>
        <w:separator/>
      </w:r>
    </w:p>
  </w:footnote>
  <w:footnote w:type="continuationSeparator" w:id="0">
    <w:p w14:paraId="011B8E11" w14:textId="77777777" w:rsidR="00BC303B" w:rsidRDefault="00BC303B"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4907"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9"/>
      <w:gridCol w:w="1975"/>
    </w:tblGrid>
    <w:tr w:rsidR="00BC303B" w:rsidRPr="00A53935" w14:paraId="6D0B00C5" w14:textId="77777777" w:rsidTr="005E663A">
      <w:trPr>
        <w:trHeight w:val="1247"/>
      </w:trPr>
      <w:tc>
        <w:tcPr>
          <w:tcW w:w="8930" w:type="dxa"/>
          <w:vAlign w:val="center"/>
        </w:tcPr>
        <w:p w14:paraId="5A379F5B" w14:textId="77777777" w:rsidR="00BC303B" w:rsidRPr="00A53935" w:rsidRDefault="00BC303B" w:rsidP="006172E4">
          <w:pPr>
            <w:pStyle w:val="Kopfzeile"/>
            <w:tabs>
              <w:tab w:val="clear" w:pos="4536"/>
              <w:tab w:val="clear" w:pos="9072"/>
            </w:tabs>
            <w:rPr>
              <w:rFonts w:ascii="Ariston" w:hAnsi="Ariston"/>
              <w:color w:val="4F81BD" w:themeColor="accent1"/>
              <w:sz w:val="52"/>
              <w:szCs w:val="64"/>
            </w:rPr>
          </w:pPr>
          <w:r>
            <w:rPr>
              <w:rFonts w:ascii="Ariston" w:hAnsi="Ariston"/>
              <w:color w:val="4F81BD" w:themeColor="accent1"/>
              <w:sz w:val="52"/>
              <w:szCs w:val="64"/>
            </w:rPr>
            <w:t xml:space="preserve">Union-Yacht-Club </w:t>
          </w:r>
          <w:r w:rsidRPr="00A53935">
            <w:rPr>
              <w:rFonts w:ascii="Ariston" w:hAnsi="Ariston"/>
              <w:color w:val="4F81BD" w:themeColor="accent1"/>
              <w:sz w:val="52"/>
              <w:szCs w:val="64"/>
            </w:rPr>
            <w:t>Attersee</w:t>
          </w:r>
        </w:p>
      </w:tc>
      <w:tc>
        <w:tcPr>
          <w:tcW w:w="1986" w:type="dxa"/>
          <w:vAlign w:val="center"/>
        </w:tcPr>
        <w:p w14:paraId="22E95913" w14:textId="77777777" w:rsidR="00BC303B" w:rsidRPr="00A53935" w:rsidRDefault="00BC303B" w:rsidP="006172E4">
          <w:pPr>
            <w:pStyle w:val="Kopfzeile"/>
            <w:tabs>
              <w:tab w:val="clear" w:pos="4536"/>
              <w:tab w:val="clear" w:pos="9072"/>
            </w:tabs>
            <w:jc w:val="center"/>
            <w:rPr>
              <w:sz w:val="52"/>
              <w:szCs w:val="64"/>
            </w:rPr>
          </w:pPr>
          <w:r w:rsidRPr="00A53935">
            <w:rPr>
              <w:rFonts w:ascii="Ariston" w:hAnsi="Ariston"/>
              <w:noProof/>
              <w:color w:val="4F81BD" w:themeColor="accent1"/>
              <w:sz w:val="52"/>
              <w:szCs w:val="64"/>
              <w:lang w:val="de-DE" w:eastAsia="de-DE"/>
            </w:rPr>
            <w:drawing>
              <wp:inline distT="0" distB="0" distL="0" distR="0" wp14:anchorId="03EFE30E" wp14:editId="24E637E0">
                <wp:extent cx="878494" cy="64800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14:paraId="5A2981B9" w14:textId="77777777" w:rsidR="00BC303B" w:rsidRDefault="00BC303B" w:rsidP="00037E29">
    <w:pPr>
      <w:pStyle w:val="Kopfzeile"/>
      <w:tabs>
        <w:tab w:val="clear" w:pos="9072"/>
      </w:tabs>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14"/>
    <w:rsid w:val="000127D1"/>
    <w:rsid w:val="00020A8F"/>
    <w:rsid w:val="00037E29"/>
    <w:rsid w:val="0009434C"/>
    <w:rsid w:val="000D0B24"/>
    <w:rsid w:val="000D7510"/>
    <w:rsid w:val="000E03FF"/>
    <w:rsid w:val="000E3AD6"/>
    <w:rsid w:val="0012144B"/>
    <w:rsid w:val="00124CD0"/>
    <w:rsid w:val="00127D61"/>
    <w:rsid w:val="001314C7"/>
    <w:rsid w:val="00157770"/>
    <w:rsid w:val="00192D0E"/>
    <w:rsid w:val="001A6F14"/>
    <w:rsid w:val="001C438C"/>
    <w:rsid w:val="001E401A"/>
    <w:rsid w:val="001F26E0"/>
    <w:rsid w:val="0020032F"/>
    <w:rsid w:val="00215AE8"/>
    <w:rsid w:val="00276C0E"/>
    <w:rsid w:val="002830B9"/>
    <w:rsid w:val="00291D92"/>
    <w:rsid w:val="002D1F53"/>
    <w:rsid w:val="00313FE0"/>
    <w:rsid w:val="00323E06"/>
    <w:rsid w:val="003245CD"/>
    <w:rsid w:val="00335F6D"/>
    <w:rsid w:val="00391778"/>
    <w:rsid w:val="003D40B0"/>
    <w:rsid w:val="003F7B35"/>
    <w:rsid w:val="0043173A"/>
    <w:rsid w:val="004723E3"/>
    <w:rsid w:val="0049193B"/>
    <w:rsid w:val="004D12AA"/>
    <w:rsid w:val="004D3B08"/>
    <w:rsid w:val="0054659D"/>
    <w:rsid w:val="00583C8D"/>
    <w:rsid w:val="005A20D0"/>
    <w:rsid w:val="005A6D6D"/>
    <w:rsid w:val="005B5948"/>
    <w:rsid w:val="005E663A"/>
    <w:rsid w:val="005F4118"/>
    <w:rsid w:val="006172E4"/>
    <w:rsid w:val="00651205"/>
    <w:rsid w:val="00657A02"/>
    <w:rsid w:val="00665732"/>
    <w:rsid w:val="0067034E"/>
    <w:rsid w:val="00684A68"/>
    <w:rsid w:val="006B1581"/>
    <w:rsid w:val="006E2AF2"/>
    <w:rsid w:val="006E2F63"/>
    <w:rsid w:val="006F5D2C"/>
    <w:rsid w:val="0070482D"/>
    <w:rsid w:val="00707C9C"/>
    <w:rsid w:val="007139BE"/>
    <w:rsid w:val="0076442D"/>
    <w:rsid w:val="007A015B"/>
    <w:rsid w:val="007A2E5D"/>
    <w:rsid w:val="00800365"/>
    <w:rsid w:val="008448BA"/>
    <w:rsid w:val="00867F5A"/>
    <w:rsid w:val="00873C4A"/>
    <w:rsid w:val="008E1F88"/>
    <w:rsid w:val="00975879"/>
    <w:rsid w:val="00977C68"/>
    <w:rsid w:val="00981982"/>
    <w:rsid w:val="009954DA"/>
    <w:rsid w:val="00A36CA2"/>
    <w:rsid w:val="00A401A9"/>
    <w:rsid w:val="00AA01B5"/>
    <w:rsid w:val="00B20030"/>
    <w:rsid w:val="00B234A0"/>
    <w:rsid w:val="00B4365F"/>
    <w:rsid w:val="00B5353A"/>
    <w:rsid w:val="00B60B71"/>
    <w:rsid w:val="00B616FD"/>
    <w:rsid w:val="00B80174"/>
    <w:rsid w:val="00BC008C"/>
    <w:rsid w:val="00BC303B"/>
    <w:rsid w:val="00C35F67"/>
    <w:rsid w:val="00C70925"/>
    <w:rsid w:val="00D0626C"/>
    <w:rsid w:val="00D1482D"/>
    <w:rsid w:val="00D536B4"/>
    <w:rsid w:val="00D6158E"/>
    <w:rsid w:val="00D63F7E"/>
    <w:rsid w:val="00D902A4"/>
    <w:rsid w:val="00D95327"/>
    <w:rsid w:val="00DD1C46"/>
    <w:rsid w:val="00E1397A"/>
    <w:rsid w:val="00E6113B"/>
    <w:rsid w:val="00EB5E69"/>
    <w:rsid w:val="00EC5683"/>
    <w:rsid w:val="00EF6E18"/>
    <w:rsid w:val="00F01C31"/>
    <w:rsid w:val="00F069E8"/>
    <w:rsid w:val="00F11B70"/>
    <w:rsid w:val="00F30A99"/>
    <w:rsid w:val="00F312BB"/>
    <w:rsid w:val="00F74A49"/>
    <w:rsid w:val="00F7619A"/>
    <w:rsid w:val="00FB26AE"/>
    <w:rsid w:val="00FC26A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540861FE"/>
  <w15:docId w15:val="{BBBE13F1-8858-45C7-9836-EEE5B91B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7619A"/>
    <w:rPr>
      <w:color w:val="800080" w:themeColor="followedHyperlink"/>
      <w:u w:val="single"/>
    </w:rPr>
  </w:style>
  <w:style w:type="character" w:customStyle="1" w:styleId="FuzeileZchn">
    <w:name w:val="Fußzeile Zchn"/>
    <w:basedOn w:val="Absatz-Standardschriftart"/>
    <w:link w:val="Fuzeile"/>
    <w:uiPriority w:val="99"/>
    <w:rsid w:val="00D1482D"/>
    <w:rPr>
      <w:rFonts w:eastAsia="Times New Roman"/>
      <w:sz w:val="24"/>
      <w:szCs w:val="24"/>
      <w:lang w:val="de-AT" w:eastAsia="de-AT"/>
    </w:rPr>
  </w:style>
  <w:style w:type="character" w:customStyle="1" w:styleId="NichtaufgelsteErwhnung1">
    <w:name w:val="Nicht aufgelöste Erwähnung1"/>
    <w:basedOn w:val="Absatz-Standardschriftart"/>
    <w:uiPriority w:val="99"/>
    <w:semiHidden/>
    <w:unhideWhenUsed/>
    <w:rsid w:val="00975879"/>
    <w:rPr>
      <w:color w:val="808080"/>
      <w:shd w:val="clear" w:color="auto" w:fill="E6E6E6"/>
    </w:rPr>
  </w:style>
  <w:style w:type="character" w:styleId="NichtaufgelsteErwhnung">
    <w:name w:val="Unresolved Mention"/>
    <w:basedOn w:val="Absatz-Standardschriftart"/>
    <w:uiPriority w:val="99"/>
    <w:semiHidden/>
    <w:unhideWhenUsed/>
    <w:rsid w:val="00F74A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ycas.at/veranstaltunge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hias.floedl@uycas.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uycas.at" TargetMode="External"/><Relationship Id="rId4" Type="http://schemas.openxmlformats.org/officeDocument/2006/relationships/settings" Target="settings.xml"/><Relationship Id="rId9" Type="http://schemas.openxmlformats.org/officeDocument/2006/relationships/hyperlink" Target="mailto:guenther.lux@uycas.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ycas.at" TargetMode="External"/><Relationship Id="rId1"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BEEFF-EF01-4BE7-B6C0-2627F805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UYC_Musto_Euro</Template>
  <TotalTime>0</TotalTime>
  <Pages>1</Pages>
  <Words>398</Words>
  <Characters>2741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Sekretariat UYCAs</cp:lastModifiedBy>
  <cp:revision>5</cp:revision>
  <cp:lastPrinted>2014-01-23T09:57:00Z</cp:lastPrinted>
  <dcterms:created xsi:type="dcterms:W3CDTF">2018-06-01T10:49:00Z</dcterms:created>
  <dcterms:modified xsi:type="dcterms:W3CDTF">2018-06-04T12:21:00Z</dcterms:modified>
</cp:coreProperties>
</file>