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D4E" w:rsidRDefault="00B65D4E" w:rsidP="00B65D4E">
      <w:pPr>
        <w:ind w:left="993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>Pressemitteilung</w:t>
      </w:r>
    </w:p>
    <w:p w:rsidR="00EA66E3" w:rsidRDefault="0010150B" w:rsidP="00B65D4E">
      <w:pPr>
        <w:tabs>
          <w:tab w:val="left" w:pos="9498"/>
        </w:tabs>
        <w:ind w:left="993" w:right="1411"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O-Jolle - Europameisterschaft</w:t>
      </w:r>
    </w:p>
    <w:p w:rsidR="00B65D4E" w:rsidRDefault="00B65D4E" w:rsidP="00B65D4E">
      <w:pPr>
        <w:spacing w:line="276" w:lineRule="auto"/>
        <w:ind w:left="426" w:right="1551"/>
        <w:jc w:val="both"/>
        <w:rPr>
          <w:rFonts w:asciiTheme="majorHAnsi" w:hAnsiTheme="majorHAnsi" w:cstheme="majorHAnsi"/>
          <w:b/>
          <w:sz w:val="36"/>
          <w:szCs w:val="36"/>
        </w:rPr>
      </w:pPr>
    </w:p>
    <w:p w:rsidR="0010150B" w:rsidRDefault="0010150B" w:rsidP="00B65D4E">
      <w:pPr>
        <w:spacing w:line="276" w:lineRule="auto"/>
        <w:ind w:left="426" w:right="1551"/>
        <w:jc w:val="both"/>
        <w:rPr>
          <w:rFonts w:ascii="Calibri" w:hAnsi="Calibri" w:cs="Calibri"/>
          <w:b/>
        </w:rPr>
      </w:pPr>
    </w:p>
    <w:p w:rsidR="0010150B" w:rsidRDefault="0010150B" w:rsidP="002247B8">
      <w:pPr>
        <w:spacing w:line="276" w:lineRule="auto"/>
        <w:ind w:left="426" w:right="1551"/>
        <w:rPr>
          <w:rFonts w:ascii="Calibri" w:hAnsi="Calibri" w:cs="Calibri"/>
        </w:rPr>
      </w:pPr>
      <w:r>
        <w:rPr>
          <w:rFonts w:ascii="Calibri" w:hAnsi="Calibri" w:cs="Calibri"/>
        </w:rPr>
        <w:t>Von 28</w:t>
      </w:r>
      <w:r w:rsidR="00EA66E3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August bis 01. September</w:t>
      </w:r>
      <w:r w:rsidR="00EA66E3">
        <w:rPr>
          <w:rFonts w:ascii="Calibri" w:hAnsi="Calibri" w:cs="Calibri"/>
        </w:rPr>
        <w:t xml:space="preserve"> 2017</w:t>
      </w:r>
      <w:r w:rsidR="00C56B48" w:rsidRPr="00EA66E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fand im Union-Yacht-Club Attersee die Europameisterschaft in der Klasse der O-Jolle statt. 75 Teilnehmer aus den Niederlanden, Deutschland und Österreich kamen an den Attersee</w:t>
      </w:r>
      <w:r w:rsidR="0057658D">
        <w:rPr>
          <w:rFonts w:ascii="Calibri" w:hAnsi="Calibri" w:cs="Calibri"/>
        </w:rPr>
        <w:t xml:space="preserve"> um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um</w:t>
      </w:r>
      <w:proofErr w:type="spellEnd"/>
      <w:r>
        <w:rPr>
          <w:rFonts w:ascii="Calibri" w:hAnsi="Calibri" w:cs="Calibri"/>
        </w:rPr>
        <w:t xml:space="preserve"> den begehrten Titel zu segeln.</w:t>
      </w:r>
    </w:p>
    <w:p w:rsidR="0010150B" w:rsidRDefault="0010150B" w:rsidP="002247B8">
      <w:pPr>
        <w:spacing w:line="276" w:lineRule="auto"/>
        <w:ind w:left="426" w:right="1551"/>
        <w:rPr>
          <w:rFonts w:ascii="Calibri" w:hAnsi="Calibri" w:cs="Calibri"/>
        </w:rPr>
      </w:pPr>
    </w:p>
    <w:p w:rsidR="0010150B" w:rsidRDefault="0057658D" w:rsidP="002247B8">
      <w:pPr>
        <w:spacing w:line="276" w:lineRule="auto"/>
        <w:ind w:left="426" w:right="1551"/>
        <w:rPr>
          <w:rFonts w:ascii="Calibri" w:hAnsi="Calibri" w:cs="Calibri"/>
        </w:rPr>
      </w:pPr>
      <w:r>
        <w:rPr>
          <w:rFonts w:ascii="Calibri" w:hAnsi="Calibri" w:cs="Calibri"/>
        </w:rPr>
        <w:t xml:space="preserve">Nachdem </w:t>
      </w:r>
      <w:r w:rsidR="008276F2">
        <w:rPr>
          <w:rFonts w:ascii="Calibri" w:hAnsi="Calibri" w:cs="Calibri"/>
        </w:rPr>
        <w:t>währe</w:t>
      </w:r>
      <w:r>
        <w:rPr>
          <w:rFonts w:ascii="Calibri" w:hAnsi="Calibri" w:cs="Calibri"/>
        </w:rPr>
        <w:t>nd Registrierung und Vermessung</w:t>
      </w:r>
      <w:r w:rsidR="008276F2">
        <w:rPr>
          <w:rFonts w:ascii="Calibri" w:hAnsi="Calibri" w:cs="Calibri"/>
        </w:rPr>
        <w:t xml:space="preserve"> wolkenbruchartige Regenschauer, Gewitter und Hagel die Teilnehmer erschreckten, präsentierte sich der Attersee an den ersten Segeltagen mit Bilderbuchwetter: Sonnenschein, 25-30 Grad Lufttemperatur und Rosenwind mit 8-12 Knoten, ließen die Seglerherzen </w:t>
      </w:r>
      <w:proofErr w:type="gramStart"/>
      <w:r w:rsidR="008276F2">
        <w:rPr>
          <w:rFonts w:ascii="Calibri" w:hAnsi="Calibri" w:cs="Calibri"/>
        </w:rPr>
        <w:t>höher schlagen</w:t>
      </w:r>
      <w:proofErr w:type="gramEnd"/>
      <w:r w:rsidR="008276F2">
        <w:rPr>
          <w:rFonts w:ascii="Calibri" w:hAnsi="Calibri" w:cs="Calibri"/>
        </w:rPr>
        <w:t xml:space="preserve">. </w:t>
      </w:r>
    </w:p>
    <w:p w:rsidR="008276F2" w:rsidRDefault="008276F2" w:rsidP="002247B8">
      <w:pPr>
        <w:spacing w:line="276" w:lineRule="auto"/>
        <w:ind w:left="426" w:right="1551"/>
        <w:rPr>
          <w:rFonts w:ascii="Calibri" w:hAnsi="Calibri" w:cs="Calibri"/>
        </w:rPr>
      </w:pPr>
    </w:p>
    <w:p w:rsidR="008276F2" w:rsidRDefault="005F3215" w:rsidP="002247B8">
      <w:pPr>
        <w:spacing w:line="276" w:lineRule="auto"/>
        <w:ind w:left="426" w:right="1551"/>
        <w:rPr>
          <w:rFonts w:ascii="Calibri" w:hAnsi="Calibri" w:cs="Calibri"/>
        </w:rPr>
      </w:pPr>
      <w:r>
        <w:rPr>
          <w:rFonts w:ascii="Calibri" w:hAnsi="Calibri" w:cs="Calibri"/>
        </w:rPr>
        <w:t>Am Ende des dritten Wettfahrt</w:t>
      </w:r>
      <w:r w:rsidR="008276F2">
        <w:rPr>
          <w:rFonts w:ascii="Calibri" w:hAnsi="Calibri" w:cs="Calibri"/>
        </w:rPr>
        <w:t xml:space="preserve">tages beendete die von der Wetterwarte Salzburg gegebene Sturmwarnung abrupt diese Hochstimmung. Am vierten </w:t>
      </w:r>
      <w:proofErr w:type="spellStart"/>
      <w:r w:rsidR="008276F2">
        <w:rPr>
          <w:rFonts w:ascii="Calibri" w:hAnsi="Calibri" w:cs="Calibri"/>
        </w:rPr>
        <w:t>Wettfahrtstag</w:t>
      </w:r>
      <w:proofErr w:type="spellEnd"/>
      <w:r w:rsidR="008276F2">
        <w:rPr>
          <w:rFonts w:ascii="Calibri" w:hAnsi="Calibri" w:cs="Calibri"/>
        </w:rPr>
        <w:t xml:space="preserve"> gab es dann viel Regen, aber keinen Wind, sodass nicht mehr gesegelt werden konnte. </w:t>
      </w:r>
    </w:p>
    <w:p w:rsidR="008276F2" w:rsidRDefault="008276F2" w:rsidP="002247B8">
      <w:pPr>
        <w:spacing w:line="276" w:lineRule="auto"/>
        <w:ind w:left="426" w:right="1551"/>
        <w:rPr>
          <w:rFonts w:ascii="Calibri" w:hAnsi="Calibri" w:cs="Calibri"/>
        </w:rPr>
      </w:pPr>
    </w:p>
    <w:p w:rsidR="008276F2" w:rsidRDefault="008276F2" w:rsidP="002247B8">
      <w:pPr>
        <w:spacing w:line="276" w:lineRule="auto"/>
        <w:ind w:left="426" w:right="1551"/>
        <w:rPr>
          <w:rFonts w:ascii="Calibri" w:hAnsi="Calibri" w:cs="Calibri"/>
        </w:rPr>
      </w:pPr>
      <w:r>
        <w:rPr>
          <w:rFonts w:ascii="Calibri" w:hAnsi="Calibri" w:cs="Calibri"/>
        </w:rPr>
        <w:t>Sportlich gesehen waren die deutschen Gäste nicht zu schlagen. Donald Li</w:t>
      </w:r>
      <w:r w:rsidR="002247B8">
        <w:rPr>
          <w:rFonts w:ascii="Calibri" w:hAnsi="Calibri" w:cs="Calibri"/>
        </w:rPr>
        <w:t>ppert dominierte das Feld nach B</w:t>
      </w:r>
      <w:r>
        <w:rPr>
          <w:rFonts w:ascii="Calibri" w:hAnsi="Calibri" w:cs="Calibri"/>
        </w:rPr>
        <w:t xml:space="preserve">elieben. Er </w:t>
      </w:r>
      <w:proofErr w:type="spellStart"/>
      <w:r>
        <w:rPr>
          <w:rFonts w:ascii="Calibri" w:hAnsi="Calibri" w:cs="Calibri"/>
        </w:rPr>
        <w:t>ersegelte</w:t>
      </w:r>
      <w:proofErr w:type="spellEnd"/>
      <w:r>
        <w:rPr>
          <w:rFonts w:ascii="Calibri" w:hAnsi="Calibri" w:cs="Calibri"/>
        </w:rPr>
        <w:t xml:space="preserve"> drei erste, zwei dritte, einen vierten, fünften und neunten Platz, in diesem stark besetzten Feld und hatte damit im Endklassement weniger als die Hälfte der Punkte des zweiten.</w:t>
      </w:r>
      <w:r w:rsidR="005F3215">
        <w:rPr>
          <w:rFonts w:ascii="Calibri" w:hAnsi="Calibri" w:cs="Calibri"/>
        </w:rPr>
        <w:t xml:space="preserve"> </w:t>
      </w:r>
    </w:p>
    <w:p w:rsidR="005F3215" w:rsidRDefault="005F3215" w:rsidP="002247B8">
      <w:pPr>
        <w:spacing w:line="276" w:lineRule="auto"/>
        <w:ind w:left="426" w:right="1551"/>
        <w:rPr>
          <w:rFonts w:ascii="Calibri" w:hAnsi="Calibri" w:cs="Calibri"/>
        </w:rPr>
      </w:pPr>
    </w:p>
    <w:p w:rsidR="008276F2" w:rsidRDefault="005F3215" w:rsidP="002247B8">
      <w:pPr>
        <w:spacing w:line="276" w:lineRule="auto"/>
        <w:ind w:left="426" w:right="1551"/>
        <w:rPr>
          <w:rFonts w:ascii="Calibri" w:hAnsi="Calibri" w:cs="Calibri"/>
        </w:rPr>
      </w:pPr>
      <w:r>
        <w:rPr>
          <w:rFonts w:ascii="Calibri" w:hAnsi="Calibri" w:cs="Calibri"/>
        </w:rPr>
        <w:t>Bester Österreicher wurde der vom Laser für diese Europameisterschaft in die O-</w:t>
      </w:r>
      <w:r w:rsidR="005518DA">
        <w:rPr>
          <w:rFonts w:ascii="Calibri" w:hAnsi="Calibri" w:cs="Calibri"/>
        </w:rPr>
        <w:t xml:space="preserve">Jolle gewechselte Martin Lehner vom Neusiedlersee. Mit einem vierten und zwei fünften Plätzen in der Wertung belegt er den guten achten Rang. </w:t>
      </w:r>
    </w:p>
    <w:p w:rsidR="005518DA" w:rsidRDefault="005518DA" w:rsidP="002247B8">
      <w:pPr>
        <w:spacing w:line="276" w:lineRule="auto"/>
        <w:ind w:left="426" w:right="1551"/>
        <w:rPr>
          <w:rFonts w:ascii="Calibri" w:hAnsi="Calibri" w:cs="Calibri"/>
        </w:rPr>
      </w:pPr>
    </w:p>
    <w:p w:rsidR="005518DA" w:rsidRDefault="005518DA" w:rsidP="002247B8">
      <w:pPr>
        <w:spacing w:line="276" w:lineRule="auto"/>
        <w:ind w:left="426" w:right="1551"/>
        <w:rPr>
          <w:rFonts w:ascii="Calibri" w:hAnsi="Calibri" w:cs="Calibri"/>
        </w:rPr>
      </w:pPr>
      <w:r>
        <w:rPr>
          <w:rFonts w:ascii="Calibri" w:hAnsi="Calibri" w:cs="Calibri"/>
        </w:rPr>
        <w:t xml:space="preserve">Dass die O-Jolle nicht einfach zu segeln ist, musste auch der österreichische Olympiasegler Florian </w:t>
      </w:r>
      <w:proofErr w:type="spellStart"/>
      <w:r>
        <w:rPr>
          <w:rFonts w:ascii="Calibri" w:hAnsi="Calibri" w:cs="Calibri"/>
        </w:rPr>
        <w:t>Raudaschl</w:t>
      </w:r>
      <w:proofErr w:type="spellEnd"/>
      <w:r>
        <w:rPr>
          <w:rFonts w:ascii="Calibri" w:hAnsi="Calibri" w:cs="Calibri"/>
        </w:rPr>
        <w:t xml:space="preserve"> zur </w:t>
      </w:r>
      <w:proofErr w:type="spellStart"/>
      <w:r>
        <w:rPr>
          <w:rFonts w:ascii="Calibri" w:hAnsi="Calibri" w:cs="Calibri"/>
        </w:rPr>
        <w:t>Kenntniss</w:t>
      </w:r>
      <w:proofErr w:type="spellEnd"/>
      <w:r>
        <w:rPr>
          <w:rFonts w:ascii="Calibri" w:hAnsi="Calibri" w:cs="Calibri"/>
        </w:rPr>
        <w:t xml:space="preserve"> nehmen, der nach den Plätzen 11, 10, 24 und 67 entnervt die Segel strich. </w:t>
      </w:r>
    </w:p>
    <w:p w:rsidR="005518DA" w:rsidRDefault="005518DA" w:rsidP="002247B8">
      <w:pPr>
        <w:spacing w:line="276" w:lineRule="auto"/>
        <w:ind w:left="426" w:right="1551"/>
        <w:rPr>
          <w:rFonts w:ascii="Calibri" w:hAnsi="Calibri" w:cs="Calibri"/>
        </w:rPr>
      </w:pPr>
    </w:p>
    <w:p w:rsidR="0010150B" w:rsidRDefault="005518DA" w:rsidP="002247B8">
      <w:pPr>
        <w:spacing w:line="276" w:lineRule="auto"/>
        <w:ind w:left="426" w:right="1551"/>
        <w:rPr>
          <w:rFonts w:ascii="Calibri" w:hAnsi="Calibri" w:cs="Calibri"/>
        </w:rPr>
      </w:pPr>
      <w:r>
        <w:rPr>
          <w:rFonts w:ascii="Calibri" w:hAnsi="Calibri" w:cs="Calibri"/>
        </w:rPr>
        <w:t xml:space="preserve">Bei der Siegerehrung lobten die Teilnehmer geschlossen die perfekte Organisation der Veranstaltung durch Anton </w:t>
      </w:r>
      <w:proofErr w:type="spellStart"/>
      <w:r>
        <w:rPr>
          <w:rFonts w:ascii="Calibri" w:hAnsi="Calibri" w:cs="Calibri"/>
        </w:rPr>
        <w:t>Cuber</w:t>
      </w:r>
      <w:proofErr w:type="spellEnd"/>
      <w:r>
        <w:rPr>
          <w:rFonts w:ascii="Calibri" w:hAnsi="Calibri" w:cs="Calibri"/>
        </w:rPr>
        <w:t xml:space="preserve"> und das Team der Wettfahrtleitung des Union-Yacht-Club Attersee, das von Gert </w:t>
      </w:r>
      <w:proofErr w:type="spellStart"/>
      <w:r>
        <w:rPr>
          <w:rFonts w:ascii="Calibri" w:hAnsi="Calibri" w:cs="Calibri"/>
        </w:rPr>
        <w:t>Schmidleitner</w:t>
      </w:r>
      <w:proofErr w:type="spellEnd"/>
      <w:r>
        <w:rPr>
          <w:rFonts w:ascii="Calibri" w:hAnsi="Calibri" w:cs="Calibri"/>
        </w:rPr>
        <w:t xml:space="preserve"> geleitet wurde: „Alle Regatten in Europa sollten so durchgeführt werden!“</w:t>
      </w:r>
    </w:p>
    <w:p w:rsidR="002247B8" w:rsidRDefault="002247B8" w:rsidP="002247B8">
      <w:pPr>
        <w:spacing w:line="276" w:lineRule="auto"/>
        <w:ind w:left="426" w:right="1551"/>
        <w:rPr>
          <w:rFonts w:ascii="Calibri" w:hAnsi="Calibri" w:cs="Calibri"/>
        </w:rPr>
      </w:pPr>
    </w:p>
    <w:p w:rsidR="0010150B" w:rsidRDefault="0010150B" w:rsidP="002247B8">
      <w:pPr>
        <w:spacing w:line="276" w:lineRule="auto"/>
        <w:ind w:left="426" w:right="1551"/>
        <w:rPr>
          <w:rFonts w:ascii="Calibri" w:hAnsi="Calibri" w:cs="Calibri"/>
        </w:rPr>
      </w:pPr>
    </w:p>
    <w:p w:rsidR="00D81536" w:rsidRDefault="00D81536" w:rsidP="002247B8">
      <w:pPr>
        <w:spacing w:line="276" w:lineRule="auto"/>
        <w:ind w:left="426" w:right="1551"/>
        <w:rPr>
          <w:rFonts w:ascii="Calibri" w:hAnsi="Calibri" w:cs="Calibri"/>
        </w:rPr>
      </w:pPr>
    </w:p>
    <w:p w:rsidR="00D81536" w:rsidRDefault="00D81536" w:rsidP="002247B8">
      <w:pPr>
        <w:spacing w:line="276" w:lineRule="auto"/>
        <w:ind w:left="426" w:right="1551"/>
        <w:rPr>
          <w:rFonts w:ascii="Calibri" w:hAnsi="Calibri" w:cs="Calibri"/>
        </w:rPr>
      </w:pPr>
    </w:p>
    <w:p w:rsidR="00D81536" w:rsidRDefault="00D81536" w:rsidP="002247B8">
      <w:pPr>
        <w:spacing w:line="276" w:lineRule="auto"/>
        <w:ind w:left="426" w:right="1551"/>
        <w:rPr>
          <w:rFonts w:ascii="Calibri" w:hAnsi="Calibri" w:cs="Calibri"/>
        </w:rPr>
      </w:pPr>
    </w:p>
    <w:p w:rsidR="00D81536" w:rsidRDefault="00D81536" w:rsidP="002247B8">
      <w:pPr>
        <w:spacing w:line="276" w:lineRule="auto"/>
        <w:ind w:left="426" w:right="1551"/>
        <w:rPr>
          <w:rFonts w:ascii="Calibri" w:hAnsi="Calibri" w:cs="Calibri"/>
        </w:rPr>
      </w:pPr>
    </w:p>
    <w:p w:rsidR="00D81536" w:rsidRDefault="00D81536" w:rsidP="002247B8">
      <w:pPr>
        <w:spacing w:line="276" w:lineRule="auto"/>
        <w:ind w:left="426" w:right="1551"/>
        <w:rPr>
          <w:rFonts w:ascii="Calibri" w:hAnsi="Calibri" w:cs="Calibri"/>
        </w:rPr>
      </w:pPr>
    </w:p>
    <w:p w:rsidR="00CA3FE0" w:rsidRDefault="00CA3FE0" w:rsidP="002247B8">
      <w:pPr>
        <w:spacing w:line="276" w:lineRule="auto"/>
        <w:ind w:left="426" w:right="1551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Die beigefügten Bilder zeigen </w:t>
      </w:r>
      <w:r w:rsidR="005518DA">
        <w:rPr>
          <w:rFonts w:ascii="Calibri" w:hAnsi="Calibri" w:cs="Calibri"/>
        </w:rPr>
        <w:t>den besten Österreicher Martin Lehner, den Sieger Donald Lippert, sowie einen Start und das Feld auf Vorwindkurs vor der Lee-Boje.</w:t>
      </w:r>
    </w:p>
    <w:p w:rsidR="00B65D4E" w:rsidRPr="00B65D4E" w:rsidRDefault="00B65D4E" w:rsidP="002247B8">
      <w:pPr>
        <w:tabs>
          <w:tab w:val="left" w:pos="2250"/>
        </w:tabs>
        <w:spacing w:line="276" w:lineRule="auto"/>
        <w:ind w:left="426" w:right="1268"/>
        <w:rPr>
          <w:rFonts w:ascii="Calibri" w:hAnsi="Calibri" w:cs="Calibri"/>
        </w:rPr>
      </w:pPr>
      <w:r w:rsidRPr="00B65D4E">
        <w:rPr>
          <w:rFonts w:ascii="Calibri" w:hAnsi="Calibri" w:cs="Calibri"/>
        </w:rPr>
        <w:t>Die beili</w:t>
      </w:r>
      <w:r w:rsidR="0010150B">
        <w:rPr>
          <w:rFonts w:ascii="Calibri" w:hAnsi="Calibri" w:cs="Calibri"/>
        </w:rPr>
        <w:t>e</w:t>
      </w:r>
      <w:r w:rsidRPr="00B65D4E">
        <w:rPr>
          <w:rFonts w:ascii="Calibri" w:hAnsi="Calibri" w:cs="Calibri"/>
        </w:rPr>
        <w:t xml:space="preserve">genden Bilder sind honorarfrei im Zusammenhang mit der Berichterstattung über die </w:t>
      </w:r>
      <w:r w:rsidR="005518DA">
        <w:rPr>
          <w:rFonts w:ascii="Calibri" w:hAnsi="Calibri" w:cs="Calibri"/>
        </w:rPr>
        <w:t>O-Jollen</w:t>
      </w:r>
      <w:r w:rsidR="00EA66E3">
        <w:rPr>
          <w:rFonts w:ascii="Calibri" w:hAnsi="Calibri" w:cs="Calibri"/>
        </w:rPr>
        <w:t xml:space="preserve"> </w:t>
      </w:r>
      <w:r w:rsidR="005518DA">
        <w:rPr>
          <w:rFonts w:ascii="Calibri" w:hAnsi="Calibri" w:cs="Calibri"/>
        </w:rPr>
        <w:t xml:space="preserve">Europameisterschaft, unter Angabe des Copyright „Sport </w:t>
      </w:r>
      <w:proofErr w:type="spellStart"/>
      <w:r w:rsidR="005518DA">
        <w:rPr>
          <w:rFonts w:ascii="Calibri" w:hAnsi="Calibri" w:cs="Calibri"/>
        </w:rPr>
        <w:t>Consult</w:t>
      </w:r>
      <w:proofErr w:type="spellEnd"/>
      <w:r w:rsidR="005518DA">
        <w:rPr>
          <w:rFonts w:ascii="Calibri" w:hAnsi="Calibri" w:cs="Calibri"/>
        </w:rPr>
        <w:t xml:space="preserve"> – Gert </w:t>
      </w:r>
      <w:proofErr w:type="spellStart"/>
      <w:r w:rsidR="005518DA">
        <w:rPr>
          <w:rFonts w:ascii="Calibri" w:hAnsi="Calibri" w:cs="Calibri"/>
        </w:rPr>
        <w:t>Schmidleitner</w:t>
      </w:r>
      <w:proofErr w:type="spellEnd"/>
      <w:r w:rsidR="005518DA">
        <w:rPr>
          <w:rFonts w:ascii="Calibri" w:hAnsi="Calibri" w:cs="Calibri"/>
        </w:rPr>
        <w:t>“</w:t>
      </w:r>
      <w:r w:rsidRPr="00B65D4E">
        <w:rPr>
          <w:rFonts w:ascii="Calibri" w:hAnsi="Calibri" w:cs="Calibri"/>
        </w:rPr>
        <w:t xml:space="preserve"> </w:t>
      </w:r>
    </w:p>
    <w:p w:rsidR="00C56B48" w:rsidRPr="00001237" w:rsidRDefault="00C56B48" w:rsidP="002247B8">
      <w:pPr>
        <w:spacing w:line="276" w:lineRule="auto"/>
        <w:ind w:left="426" w:right="1268"/>
        <w:rPr>
          <w:rFonts w:ascii="Calibri" w:hAnsi="Calibri" w:cs="Calibri"/>
        </w:rPr>
      </w:pPr>
    </w:p>
    <w:p w:rsidR="00C56B48" w:rsidRPr="00001237" w:rsidRDefault="00C56B48" w:rsidP="002247B8">
      <w:pPr>
        <w:spacing w:line="276" w:lineRule="auto"/>
        <w:ind w:left="426" w:right="1551"/>
        <w:rPr>
          <w:rFonts w:ascii="Calibri" w:hAnsi="Calibri" w:cs="Calibri"/>
          <w:u w:val="single"/>
        </w:rPr>
      </w:pPr>
      <w:r w:rsidRPr="00001237">
        <w:rPr>
          <w:rFonts w:ascii="Calibri" w:hAnsi="Calibri" w:cs="Calibri"/>
          <w:u w:val="single"/>
        </w:rPr>
        <w:lastRenderedPageBreak/>
        <w:t>Rückfragehinweis</w:t>
      </w:r>
    </w:p>
    <w:p w:rsidR="00C56B48" w:rsidRPr="00001237" w:rsidRDefault="00C56B48" w:rsidP="002247B8">
      <w:pPr>
        <w:spacing w:line="276" w:lineRule="auto"/>
        <w:ind w:left="426" w:right="1551"/>
        <w:rPr>
          <w:rFonts w:ascii="Calibri" w:hAnsi="Calibri" w:cs="Calibri"/>
        </w:rPr>
      </w:pPr>
      <w:r w:rsidRPr="00001237">
        <w:rPr>
          <w:rFonts w:ascii="Calibri" w:hAnsi="Calibri" w:cs="Calibri"/>
        </w:rPr>
        <w:t>Veranstalt</w:t>
      </w:r>
      <w:r w:rsidR="0010150B">
        <w:rPr>
          <w:rFonts w:ascii="Calibri" w:hAnsi="Calibri" w:cs="Calibri"/>
        </w:rPr>
        <w:t xml:space="preserve">ungsleiter Anton </w:t>
      </w:r>
      <w:proofErr w:type="spellStart"/>
      <w:r w:rsidR="0010150B">
        <w:rPr>
          <w:rFonts w:ascii="Calibri" w:hAnsi="Calibri" w:cs="Calibri"/>
        </w:rPr>
        <w:t>Cuber</w:t>
      </w:r>
      <w:proofErr w:type="spellEnd"/>
      <w:r w:rsidRPr="00001237">
        <w:rPr>
          <w:rFonts w:ascii="Calibri" w:hAnsi="Calibri" w:cs="Calibri"/>
        </w:rPr>
        <w:t xml:space="preserve"> (</w:t>
      </w:r>
      <w:r w:rsidR="002247B8">
        <w:rPr>
          <w:rFonts w:ascii="Calibri" w:hAnsi="Calibri" w:cs="Calibri"/>
        </w:rPr>
        <w:t>office@cuber.at</w:t>
      </w:r>
      <w:r w:rsidR="00EA66E3">
        <w:rPr>
          <w:rFonts w:ascii="Calibri" w:hAnsi="Calibri"/>
        </w:rPr>
        <w:t>;</w:t>
      </w:r>
      <w:r w:rsidR="002247B8">
        <w:rPr>
          <w:rFonts w:ascii="Calibri" w:hAnsi="Calibri"/>
        </w:rPr>
        <w:t>0664/5314601</w:t>
      </w:r>
      <w:r w:rsidRPr="00001237">
        <w:rPr>
          <w:rFonts w:ascii="Calibri" w:hAnsi="Calibri" w:cs="Calibri"/>
        </w:rPr>
        <w:t>),</w:t>
      </w:r>
    </w:p>
    <w:p w:rsidR="00C56B48" w:rsidRPr="00001237" w:rsidRDefault="00EA66E3" w:rsidP="002247B8">
      <w:pPr>
        <w:spacing w:line="276" w:lineRule="auto"/>
        <w:ind w:left="426" w:right="1551"/>
        <w:rPr>
          <w:rFonts w:ascii="Calibri" w:hAnsi="Calibri" w:cs="Calibri"/>
        </w:rPr>
      </w:pPr>
      <w:r>
        <w:rPr>
          <w:rFonts w:ascii="Calibri" w:hAnsi="Calibri" w:cs="Calibri"/>
        </w:rPr>
        <w:t xml:space="preserve">Wettfahrtleiter Gert </w:t>
      </w:r>
      <w:proofErr w:type="spellStart"/>
      <w:r>
        <w:rPr>
          <w:rFonts w:ascii="Calibri" w:hAnsi="Calibri" w:cs="Calibri"/>
        </w:rPr>
        <w:t>Schmidleitner</w:t>
      </w:r>
      <w:proofErr w:type="spellEnd"/>
      <w:r w:rsidR="00C56B48" w:rsidRPr="00001237">
        <w:rPr>
          <w:rFonts w:ascii="Calibri" w:hAnsi="Calibri" w:cs="Calibri"/>
        </w:rPr>
        <w:t xml:space="preserve"> (</w:t>
      </w:r>
      <w:r>
        <w:rPr>
          <w:rFonts w:ascii="Calibri" w:hAnsi="Calibri"/>
        </w:rPr>
        <w:t>schmidleitner@sportconsult.at</w:t>
      </w:r>
      <w:r w:rsidR="00C56B48" w:rsidRPr="00001237">
        <w:rPr>
          <w:rFonts w:ascii="Calibri" w:hAnsi="Calibri" w:cs="Calibri"/>
        </w:rPr>
        <w:t xml:space="preserve">; </w:t>
      </w:r>
      <w:r>
        <w:rPr>
          <w:rFonts w:ascii="Calibri" w:hAnsi="Calibri" w:cs="Calibri"/>
        </w:rPr>
        <w:t>0664/5128803</w:t>
      </w:r>
      <w:r w:rsidR="00C56B48" w:rsidRPr="00001237">
        <w:rPr>
          <w:rFonts w:ascii="Calibri" w:hAnsi="Calibri" w:cs="Calibri"/>
        </w:rPr>
        <w:t>)</w:t>
      </w:r>
    </w:p>
    <w:p w:rsidR="00C56B48" w:rsidRPr="007139BE" w:rsidRDefault="00C56B48" w:rsidP="002247B8">
      <w:pPr>
        <w:spacing w:line="276" w:lineRule="auto"/>
        <w:ind w:left="426" w:right="1551"/>
        <w:rPr>
          <w:rFonts w:asciiTheme="majorHAnsi" w:hAnsiTheme="majorHAnsi" w:cstheme="majorHAnsi"/>
          <w:sz w:val="20"/>
          <w:szCs w:val="20"/>
          <w:u w:val="single"/>
        </w:rPr>
      </w:pPr>
    </w:p>
    <w:p w:rsidR="00534E2D" w:rsidRDefault="00534E2D" w:rsidP="002247B8">
      <w:pPr>
        <w:ind w:left="426" w:right="1551"/>
      </w:pPr>
    </w:p>
    <w:sectPr w:rsidR="00534E2D" w:rsidSect="00534E2D">
      <w:headerReference w:type="default" r:id="rId6"/>
      <w:pgSz w:w="11900" w:h="16840"/>
      <w:pgMar w:top="1417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E2D" w:rsidRDefault="00534E2D" w:rsidP="00B25DC6">
      <w:r>
        <w:separator/>
      </w:r>
    </w:p>
  </w:endnote>
  <w:endnote w:type="continuationSeparator" w:id="0">
    <w:p w:rsidR="00534E2D" w:rsidRDefault="00534E2D" w:rsidP="00B2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E2D" w:rsidRDefault="00534E2D" w:rsidP="00B25DC6">
      <w:r>
        <w:separator/>
      </w:r>
    </w:p>
  </w:footnote>
  <w:footnote w:type="continuationSeparator" w:id="0">
    <w:p w:rsidR="00534E2D" w:rsidRDefault="00534E2D" w:rsidP="00B25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E2D" w:rsidRDefault="00534E2D" w:rsidP="003B2D12">
    <w:pPr>
      <w:pStyle w:val="Kopfzeile"/>
      <w:tabs>
        <w:tab w:val="clear" w:pos="907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48ADD92" wp14:editId="5E62D4BF">
          <wp:simplePos x="0" y="0"/>
          <wp:positionH relativeFrom="page">
            <wp:posOffset>758825</wp:posOffset>
          </wp:positionH>
          <wp:positionV relativeFrom="paragraph">
            <wp:posOffset>234950</wp:posOffset>
          </wp:positionV>
          <wp:extent cx="6031865" cy="863600"/>
          <wp:effectExtent l="0" t="0" r="6985" b="0"/>
          <wp:wrapTight wrapText="bothSides">
            <wp:wrapPolygon edited="0">
              <wp:start x="0" y="0"/>
              <wp:lineTo x="0" y="20965"/>
              <wp:lineTo x="21557" y="20965"/>
              <wp:lineTo x="21557" y="0"/>
              <wp:lineTo x="0" y="0"/>
            </wp:wrapPolygon>
          </wp:wrapTight>
          <wp:docPr id="1" name="Grafik 1" descr="C:\Users\Regatta\AppData\Local\Microsoft\Windows\INetCacheContent.Word\Banner_Yellow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gatta\AppData\Local\Microsoft\Windows\INetCacheContent.Word\Banner_Yellow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86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48"/>
    <w:rsid w:val="0010150B"/>
    <w:rsid w:val="00155692"/>
    <w:rsid w:val="002247B8"/>
    <w:rsid w:val="002E6302"/>
    <w:rsid w:val="002E6E62"/>
    <w:rsid w:val="00306552"/>
    <w:rsid w:val="00322061"/>
    <w:rsid w:val="003B2D12"/>
    <w:rsid w:val="00404DBC"/>
    <w:rsid w:val="00534E2D"/>
    <w:rsid w:val="005518DA"/>
    <w:rsid w:val="0057658D"/>
    <w:rsid w:val="005C05AE"/>
    <w:rsid w:val="005F3215"/>
    <w:rsid w:val="006D5B62"/>
    <w:rsid w:val="007979A1"/>
    <w:rsid w:val="007E37C6"/>
    <w:rsid w:val="008276F2"/>
    <w:rsid w:val="008567A4"/>
    <w:rsid w:val="008719DA"/>
    <w:rsid w:val="008758AB"/>
    <w:rsid w:val="00A71312"/>
    <w:rsid w:val="00AE766F"/>
    <w:rsid w:val="00B1530B"/>
    <w:rsid w:val="00B25DC6"/>
    <w:rsid w:val="00B65D4E"/>
    <w:rsid w:val="00C04060"/>
    <w:rsid w:val="00C47DA1"/>
    <w:rsid w:val="00C56B48"/>
    <w:rsid w:val="00CA3FE0"/>
    <w:rsid w:val="00D81536"/>
    <w:rsid w:val="00EA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E8741A"/>
  <w15:chartTrackingRefBased/>
  <w15:docId w15:val="{58196F6F-2BD0-402C-9D2D-CFDB091C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56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6B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6B48"/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C56B48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C5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B25D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DC6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2D1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2D12"/>
    <w:rPr>
      <w:rFonts w:ascii="Segoe UI" w:eastAsia="Times New Roman" w:hAnsi="Segoe UI" w:cs="Segoe UI"/>
      <w:sz w:val="18"/>
      <w:szCs w:val="18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37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Regatta</dc:creator>
  <cp:keywords/>
  <dc:description/>
  <cp:lastModifiedBy>Regatta</cp:lastModifiedBy>
  <cp:revision>9</cp:revision>
  <cp:lastPrinted>2017-09-01T07:28:00Z</cp:lastPrinted>
  <dcterms:created xsi:type="dcterms:W3CDTF">2016-08-28T15:51:00Z</dcterms:created>
  <dcterms:modified xsi:type="dcterms:W3CDTF">2017-09-01T07:32:00Z</dcterms:modified>
</cp:coreProperties>
</file>