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E06" w:rsidRPr="00323E06" w:rsidRDefault="00323E06" w:rsidP="0020032F">
      <w:pPr>
        <w:spacing w:line="276" w:lineRule="auto"/>
        <w:ind w:left="-426" w:right="1411"/>
        <w:jc w:val="center"/>
        <w:rPr>
          <w:rFonts w:asciiTheme="majorHAnsi" w:hAnsiTheme="majorHAnsi" w:cstheme="majorHAnsi"/>
          <w:b/>
          <w:lang w:val="en-US"/>
        </w:rPr>
      </w:pPr>
    </w:p>
    <w:p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w:t>
      </w:r>
      <w:r w:rsidR="00FD36AD">
        <w:rPr>
          <w:rFonts w:asciiTheme="majorHAnsi" w:hAnsiTheme="majorHAnsi" w:cstheme="majorHAnsi"/>
          <w:b/>
          <w:sz w:val="28"/>
        </w:rPr>
        <w:t>ankündigung</w:t>
      </w:r>
    </w:p>
    <w:p w:rsidR="00651205" w:rsidRPr="004A1ACA" w:rsidRDefault="004A1ACA" w:rsidP="0020032F">
      <w:pPr>
        <w:spacing w:line="276" w:lineRule="auto"/>
        <w:ind w:left="-426" w:right="1411"/>
        <w:jc w:val="center"/>
        <w:rPr>
          <w:rFonts w:asciiTheme="majorHAnsi" w:hAnsiTheme="majorHAnsi" w:cstheme="majorHAnsi"/>
          <w:b/>
          <w:sz w:val="40"/>
          <w:lang w:val="de-DE"/>
        </w:rPr>
      </w:pPr>
      <w:r w:rsidRPr="004A1ACA">
        <w:rPr>
          <w:rFonts w:asciiTheme="majorHAnsi" w:hAnsiTheme="majorHAnsi" w:cstheme="majorHAnsi"/>
          <w:b/>
          <w:sz w:val="40"/>
          <w:lang w:val="de-DE"/>
        </w:rPr>
        <w:t>24 h vom Attersee</w:t>
      </w:r>
      <w:r w:rsidR="00D36C3B" w:rsidRPr="004A1ACA">
        <w:rPr>
          <w:rFonts w:asciiTheme="majorHAnsi" w:hAnsiTheme="majorHAnsi" w:cstheme="majorHAnsi"/>
          <w:b/>
          <w:sz w:val="40"/>
          <w:lang w:val="de-DE"/>
        </w:rPr>
        <w:t xml:space="preserve"> 2017</w:t>
      </w:r>
    </w:p>
    <w:p w:rsidR="00FD36AD" w:rsidRDefault="00503761" w:rsidP="0020032F">
      <w:pPr>
        <w:spacing w:line="276" w:lineRule="auto"/>
        <w:ind w:left="-426" w:right="1411"/>
        <w:jc w:val="center"/>
        <w:rPr>
          <w:rFonts w:asciiTheme="majorHAnsi" w:hAnsiTheme="majorHAnsi" w:cstheme="majorHAnsi"/>
          <w:b/>
          <w:sz w:val="28"/>
          <w:szCs w:val="28"/>
          <w:lang w:val="en-US"/>
        </w:rPr>
      </w:pPr>
      <w:r w:rsidRPr="00FD36AD">
        <w:rPr>
          <w:rFonts w:asciiTheme="majorHAnsi" w:hAnsiTheme="majorHAnsi" w:cstheme="majorHAnsi"/>
          <w:b/>
          <w:sz w:val="28"/>
          <w:szCs w:val="28"/>
          <w:lang w:val="en-US"/>
        </w:rPr>
        <w:t>Yar</w:t>
      </w:r>
      <w:r w:rsidR="00FD36AD" w:rsidRPr="00FD36AD">
        <w:rPr>
          <w:rFonts w:asciiTheme="majorHAnsi" w:hAnsiTheme="majorHAnsi" w:cstheme="majorHAnsi"/>
          <w:b/>
          <w:sz w:val="28"/>
          <w:szCs w:val="28"/>
          <w:lang w:val="en-US"/>
        </w:rPr>
        <w:t xml:space="preserve">dstick-Regatta </w:t>
      </w:r>
      <w:proofErr w:type="spellStart"/>
      <w:r w:rsidR="00FD36AD">
        <w:rPr>
          <w:rFonts w:asciiTheme="majorHAnsi" w:hAnsiTheme="majorHAnsi" w:cstheme="majorHAnsi"/>
          <w:b/>
          <w:sz w:val="28"/>
          <w:szCs w:val="28"/>
          <w:lang w:val="en-US"/>
        </w:rPr>
        <w:t>zur</w:t>
      </w:r>
      <w:proofErr w:type="spellEnd"/>
      <w:r w:rsidR="00FD36AD">
        <w:rPr>
          <w:rFonts w:asciiTheme="majorHAnsi" w:hAnsiTheme="majorHAnsi" w:cstheme="majorHAnsi"/>
          <w:b/>
          <w:sz w:val="28"/>
          <w:szCs w:val="28"/>
          <w:lang w:val="en-US"/>
        </w:rPr>
        <w:t xml:space="preserve"> Long-</w:t>
      </w:r>
      <w:r w:rsidRPr="00FD36AD">
        <w:rPr>
          <w:rFonts w:asciiTheme="majorHAnsi" w:hAnsiTheme="majorHAnsi" w:cstheme="majorHAnsi"/>
          <w:b/>
          <w:sz w:val="28"/>
          <w:szCs w:val="28"/>
          <w:lang w:val="en-US"/>
        </w:rPr>
        <w:t>Distance</w:t>
      </w:r>
      <w:r w:rsidR="00FD36AD">
        <w:rPr>
          <w:rFonts w:asciiTheme="majorHAnsi" w:hAnsiTheme="majorHAnsi" w:cstheme="majorHAnsi"/>
          <w:b/>
          <w:sz w:val="28"/>
          <w:szCs w:val="28"/>
          <w:lang w:val="en-US"/>
        </w:rPr>
        <w:t>-</w:t>
      </w:r>
      <w:r w:rsidRPr="00FD36AD">
        <w:rPr>
          <w:rFonts w:asciiTheme="majorHAnsi" w:hAnsiTheme="majorHAnsi" w:cstheme="majorHAnsi"/>
          <w:b/>
          <w:sz w:val="28"/>
          <w:szCs w:val="28"/>
          <w:lang w:val="en-US"/>
        </w:rPr>
        <w:t xml:space="preserve">Challenge </w:t>
      </w:r>
    </w:p>
    <w:p w:rsidR="00651205" w:rsidRPr="00A05B35" w:rsidRDefault="00192D0E" w:rsidP="0020032F">
      <w:pPr>
        <w:spacing w:line="276" w:lineRule="auto"/>
        <w:ind w:left="-426" w:right="1411"/>
        <w:jc w:val="center"/>
        <w:rPr>
          <w:rFonts w:asciiTheme="majorHAnsi" w:hAnsiTheme="majorHAnsi" w:cstheme="majorHAnsi"/>
          <w:b/>
          <w:sz w:val="28"/>
          <w:lang w:val="en-US"/>
        </w:rPr>
      </w:pPr>
      <w:r w:rsidRPr="00A05B35">
        <w:rPr>
          <w:rFonts w:asciiTheme="majorHAnsi" w:hAnsiTheme="majorHAnsi" w:cstheme="majorHAnsi"/>
          <w:b/>
          <w:sz w:val="28"/>
          <w:lang w:val="en-US"/>
        </w:rPr>
        <w:t xml:space="preserve">Union-Yacht-Club </w:t>
      </w:r>
      <w:r w:rsidR="00651205" w:rsidRPr="00A05B35">
        <w:rPr>
          <w:rFonts w:asciiTheme="majorHAnsi" w:hAnsiTheme="majorHAnsi" w:cstheme="majorHAnsi"/>
          <w:b/>
          <w:sz w:val="28"/>
          <w:lang w:val="en-US"/>
        </w:rPr>
        <w:t>Attersee</w:t>
      </w:r>
    </w:p>
    <w:p w:rsidR="00BB6A1B" w:rsidRPr="00BB6A1B" w:rsidRDefault="00800365" w:rsidP="00BB6A1B">
      <w:pPr>
        <w:spacing w:line="276" w:lineRule="auto"/>
        <w:ind w:left="-426" w:right="1411"/>
        <w:rPr>
          <w:rFonts w:asciiTheme="majorHAnsi" w:hAnsiTheme="majorHAnsi" w:cstheme="majorHAnsi"/>
          <w:sz w:val="20"/>
          <w:szCs w:val="20"/>
          <w:lang w:val="de-DE"/>
        </w:rPr>
      </w:pPr>
      <w:r w:rsidRPr="00BB6A1B">
        <w:rPr>
          <w:rFonts w:asciiTheme="majorHAnsi" w:hAnsiTheme="majorHAnsi" w:cstheme="majorHAnsi"/>
          <w:b/>
          <w:sz w:val="20"/>
          <w:szCs w:val="20"/>
          <w:lang w:val="de-DE"/>
        </w:rPr>
        <w:br/>
      </w:r>
      <w:r w:rsidR="00BB6A1B" w:rsidRPr="00BB6A1B">
        <w:rPr>
          <w:rFonts w:asciiTheme="majorHAnsi" w:hAnsiTheme="majorHAnsi" w:cstheme="majorHAnsi"/>
          <w:sz w:val="20"/>
          <w:szCs w:val="20"/>
          <w:lang w:val="de-DE"/>
        </w:rPr>
        <w:t>Am kommenden Freitag, den 14. Juli, finden wieder die 24 h vom Attersee statt, das zweite Segel-Event der Long-</w:t>
      </w:r>
      <w:proofErr w:type="spellStart"/>
      <w:r w:rsidR="00BB6A1B" w:rsidRPr="00BB6A1B">
        <w:rPr>
          <w:rFonts w:asciiTheme="majorHAnsi" w:hAnsiTheme="majorHAnsi" w:cstheme="majorHAnsi"/>
          <w:sz w:val="20"/>
          <w:szCs w:val="20"/>
          <w:lang w:val="de-DE"/>
        </w:rPr>
        <w:t>Distance</w:t>
      </w:r>
      <w:proofErr w:type="spellEnd"/>
      <w:r w:rsidR="00BB6A1B" w:rsidRPr="00BB6A1B">
        <w:rPr>
          <w:rFonts w:asciiTheme="majorHAnsi" w:hAnsiTheme="majorHAnsi" w:cstheme="majorHAnsi"/>
          <w:sz w:val="20"/>
          <w:szCs w:val="20"/>
          <w:lang w:val="de-DE"/>
        </w:rPr>
        <w:t>-Challenge-Serie, sowie die Langstrecken-Regatta mit dem höchsten Wertungsfaktor.</w:t>
      </w:r>
    </w:p>
    <w:p w:rsidR="00A05B35" w:rsidRDefault="00BB6A1B" w:rsidP="00BB6A1B">
      <w:pPr>
        <w:spacing w:line="276" w:lineRule="auto"/>
        <w:ind w:left="-426" w:right="1411"/>
        <w:rPr>
          <w:rFonts w:asciiTheme="majorHAnsi" w:hAnsiTheme="majorHAnsi" w:cstheme="majorHAnsi"/>
          <w:sz w:val="20"/>
          <w:szCs w:val="20"/>
        </w:rPr>
      </w:pPr>
      <w:r w:rsidRPr="00BB6A1B">
        <w:rPr>
          <w:rFonts w:asciiTheme="majorHAnsi" w:hAnsiTheme="majorHAnsi" w:cstheme="majorHAnsi"/>
          <w:sz w:val="20"/>
          <w:szCs w:val="20"/>
          <w:lang w:val="de-DE"/>
        </w:rPr>
        <w:t xml:space="preserve">Die Wetterprognosen werden zunehmend besser, wir rechnen mit durchschnittlich 5 – 10 Knoten Wind und damit, dass der Streckenrekord von 1979 mit 111 Seemeilen von Ludwig </w:t>
      </w:r>
      <w:proofErr w:type="spellStart"/>
      <w:r w:rsidRPr="00BB6A1B">
        <w:rPr>
          <w:rFonts w:asciiTheme="majorHAnsi" w:hAnsiTheme="majorHAnsi" w:cstheme="majorHAnsi"/>
          <w:sz w:val="20"/>
          <w:szCs w:val="20"/>
          <w:lang w:val="de-DE"/>
        </w:rPr>
        <w:t>Beurle</w:t>
      </w:r>
      <w:proofErr w:type="spellEnd"/>
      <w:r w:rsidRPr="00BB6A1B">
        <w:rPr>
          <w:rFonts w:asciiTheme="majorHAnsi" w:hAnsiTheme="majorHAnsi" w:cstheme="majorHAnsi"/>
          <w:sz w:val="20"/>
          <w:szCs w:val="20"/>
          <w:lang w:val="de-DE"/>
        </w:rPr>
        <w:t xml:space="preserve"> (Soling) gebrochen werden wird!</w:t>
      </w:r>
      <w:r>
        <w:rPr>
          <w:rFonts w:asciiTheme="majorHAnsi" w:hAnsiTheme="majorHAnsi" w:cstheme="majorHAnsi"/>
          <w:sz w:val="20"/>
          <w:szCs w:val="20"/>
          <w:lang w:val="de-DE"/>
        </w:rPr>
        <w:t xml:space="preserve"> </w:t>
      </w:r>
      <w:r w:rsidR="00DD1C46">
        <w:rPr>
          <w:rFonts w:asciiTheme="majorHAnsi" w:hAnsiTheme="majorHAnsi" w:cstheme="majorHAnsi"/>
          <w:sz w:val="20"/>
          <w:szCs w:val="20"/>
        </w:rPr>
        <w:br/>
      </w:r>
    </w:p>
    <w:p w:rsidR="00FD36AD" w:rsidRDefault="00BB6A1B" w:rsidP="00FD36AD">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Bei den 24 h vom Attersee wird 24 Stunden ohne Pause gesegelt, was höchste Konzentration, Taktik und Ausdauer erfordert. Diese Regatta ist nichts für Anfänger, da das Segeln in der Nacht nur von erfahrenen Seeleuten beherrscht</w:t>
      </w:r>
      <w:r w:rsidR="00AB0E2E">
        <w:rPr>
          <w:rFonts w:asciiTheme="majorHAnsi" w:hAnsiTheme="majorHAnsi" w:cstheme="majorHAnsi"/>
          <w:sz w:val="20"/>
          <w:szCs w:val="20"/>
        </w:rPr>
        <w:t xml:space="preserve"> wird</w:t>
      </w:r>
      <w:r>
        <w:rPr>
          <w:rFonts w:asciiTheme="majorHAnsi" w:hAnsiTheme="majorHAnsi" w:cstheme="majorHAnsi"/>
          <w:sz w:val="20"/>
          <w:szCs w:val="20"/>
        </w:rPr>
        <w:t xml:space="preserve">. </w:t>
      </w:r>
      <w:r w:rsidR="00A05B35" w:rsidRPr="00DD1C46">
        <w:rPr>
          <w:rFonts w:asciiTheme="majorHAnsi" w:hAnsiTheme="majorHAnsi" w:cstheme="majorHAnsi"/>
          <w:sz w:val="20"/>
          <w:szCs w:val="20"/>
        </w:rPr>
        <w:t xml:space="preserve"> </w:t>
      </w:r>
      <w:r w:rsidR="0028125C" w:rsidRPr="0028125C">
        <w:rPr>
          <w:rFonts w:asciiTheme="majorHAnsi" w:hAnsiTheme="majorHAnsi" w:cstheme="majorHAnsi"/>
          <w:sz w:val="20"/>
          <w:szCs w:val="20"/>
        </w:rPr>
        <w:t xml:space="preserve">Mehr Informationen </w:t>
      </w:r>
      <w:r w:rsidR="00FD36AD">
        <w:rPr>
          <w:rFonts w:asciiTheme="majorHAnsi" w:hAnsiTheme="majorHAnsi" w:cstheme="majorHAnsi"/>
          <w:sz w:val="20"/>
          <w:szCs w:val="20"/>
        </w:rPr>
        <w:t xml:space="preserve">und den Link zum Live-Tracking </w:t>
      </w:r>
      <w:r w:rsidR="0028125C" w:rsidRPr="0028125C">
        <w:rPr>
          <w:rFonts w:asciiTheme="majorHAnsi" w:hAnsiTheme="majorHAnsi" w:cstheme="majorHAnsi"/>
          <w:sz w:val="20"/>
          <w:szCs w:val="20"/>
        </w:rPr>
        <w:t xml:space="preserve">finden Sie unter </w:t>
      </w:r>
    </w:p>
    <w:p w:rsidR="00800365" w:rsidRDefault="00AB0E2E" w:rsidP="00FD36AD">
      <w:pPr>
        <w:spacing w:line="276" w:lineRule="auto"/>
        <w:ind w:left="-426" w:right="1411"/>
        <w:rPr>
          <w:rFonts w:asciiTheme="majorHAnsi" w:hAnsiTheme="majorHAnsi" w:cstheme="majorHAnsi"/>
          <w:sz w:val="20"/>
          <w:szCs w:val="20"/>
        </w:rPr>
      </w:pPr>
      <w:hyperlink r:id="rId7" w:history="1">
        <w:r w:rsidR="00B24481" w:rsidRPr="007771E3">
          <w:rPr>
            <w:rStyle w:val="Hyperlink"/>
            <w:rFonts w:asciiTheme="majorHAnsi" w:hAnsiTheme="majorHAnsi" w:cstheme="majorHAnsi"/>
            <w:sz w:val="20"/>
            <w:szCs w:val="20"/>
          </w:rPr>
          <w:t>www.Long-Distance-Challenge.at</w:t>
        </w:r>
      </w:hyperlink>
      <w:r w:rsidR="00006EE4">
        <w:rPr>
          <w:rFonts w:asciiTheme="majorHAnsi" w:hAnsiTheme="majorHAnsi" w:cstheme="majorHAnsi"/>
          <w:sz w:val="20"/>
          <w:szCs w:val="20"/>
        </w:rPr>
        <w:t xml:space="preserve">. </w:t>
      </w:r>
    </w:p>
    <w:p w:rsidR="00FD36AD" w:rsidRPr="00FD36AD" w:rsidRDefault="00FD36AD" w:rsidP="00FD36AD">
      <w:pPr>
        <w:spacing w:line="276" w:lineRule="auto"/>
        <w:ind w:left="-426" w:right="1411"/>
        <w:rPr>
          <w:rFonts w:asciiTheme="majorHAnsi" w:hAnsiTheme="majorHAnsi" w:cstheme="majorHAnsi"/>
          <w:sz w:val="20"/>
          <w:szCs w:val="20"/>
        </w:rPr>
      </w:pPr>
    </w:p>
    <w:p w:rsidR="00FD36AD" w:rsidRDefault="00FD36AD"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Detaillierte</w:t>
      </w:r>
      <w:r w:rsidR="00E6113B">
        <w:rPr>
          <w:rFonts w:asciiTheme="majorHAnsi" w:hAnsiTheme="majorHAnsi" w:cstheme="majorHAnsi"/>
          <w:sz w:val="20"/>
          <w:szCs w:val="20"/>
        </w:rPr>
        <w:t xml:space="preserve"> Informationen</w:t>
      </w:r>
      <w:r w:rsidR="00BB6A1B">
        <w:rPr>
          <w:rFonts w:asciiTheme="majorHAnsi" w:hAnsiTheme="majorHAnsi" w:cstheme="majorHAnsi"/>
          <w:sz w:val="20"/>
          <w:szCs w:val="20"/>
        </w:rPr>
        <w:t xml:space="preserve"> zu den 24 h vom Attersee</w:t>
      </w:r>
      <w:r w:rsidR="00E6113B">
        <w:rPr>
          <w:rFonts w:asciiTheme="majorHAnsi" w:hAnsiTheme="majorHAnsi" w:cstheme="majorHAnsi"/>
          <w:sz w:val="20"/>
          <w:szCs w:val="20"/>
        </w:rPr>
        <w:t xml:space="preserve"> finden Sie in der</w:t>
      </w:r>
      <w:r>
        <w:rPr>
          <w:rFonts w:asciiTheme="majorHAnsi" w:hAnsiTheme="majorHAnsi" w:cstheme="majorHAnsi"/>
          <w:sz w:val="20"/>
          <w:szCs w:val="20"/>
        </w:rPr>
        <w:t xml:space="preserve"> beigefügten</w:t>
      </w:r>
      <w:r w:rsidR="00E6113B">
        <w:rPr>
          <w:rFonts w:asciiTheme="majorHAnsi" w:hAnsiTheme="majorHAnsi" w:cstheme="majorHAnsi"/>
          <w:sz w:val="20"/>
          <w:szCs w:val="20"/>
        </w:rPr>
        <w:t xml:space="preserve"> Ausschreibung</w:t>
      </w:r>
      <w:r w:rsidR="00A05B35">
        <w:rPr>
          <w:rFonts w:asciiTheme="majorHAnsi" w:hAnsiTheme="majorHAnsi" w:cstheme="majorHAnsi"/>
          <w:sz w:val="20"/>
          <w:szCs w:val="20"/>
        </w:rPr>
        <w:t>.</w:t>
      </w:r>
      <w:r w:rsidR="006E535C">
        <w:rPr>
          <w:rFonts w:asciiTheme="majorHAnsi" w:hAnsiTheme="majorHAnsi" w:cstheme="majorHAnsi"/>
          <w:sz w:val="20"/>
          <w:szCs w:val="20"/>
        </w:rPr>
        <w:t xml:space="preserve"> </w:t>
      </w:r>
    </w:p>
    <w:p w:rsidR="00E6113B" w:rsidRDefault="00E6113B"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Sollten Sie weitere Fragen haben, oder bei der Regatta vor Ort auf einem Presseboot live dabei sein wollen, stehen wir Ihnen </w:t>
      </w:r>
      <w:r w:rsidR="00FD36AD">
        <w:rPr>
          <w:rFonts w:asciiTheme="majorHAnsi" w:hAnsiTheme="majorHAnsi" w:cstheme="majorHAnsi"/>
          <w:sz w:val="20"/>
          <w:szCs w:val="20"/>
        </w:rPr>
        <w:t xml:space="preserve">gegen Voranmeldung </w:t>
      </w:r>
      <w:r>
        <w:rPr>
          <w:rFonts w:asciiTheme="majorHAnsi" w:hAnsiTheme="majorHAnsi" w:cstheme="majorHAnsi"/>
          <w:sz w:val="20"/>
          <w:szCs w:val="20"/>
        </w:rPr>
        <w:t>gerne zur Verfügung!</w:t>
      </w:r>
      <w:r w:rsidR="00FD36AD">
        <w:rPr>
          <w:rFonts w:asciiTheme="majorHAnsi" w:hAnsiTheme="majorHAnsi" w:cstheme="majorHAnsi"/>
          <w:sz w:val="20"/>
          <w:szCs w:val="20"/>
        </w:rPr>
        <w:t xml:space="preserve"> Sollten Sie nicht kommen können, so erfüllen wir gerne auch individuelle Bild</w:t>
      </w:r>
      <w:r w:rsidR="00AB0E2E">
        <w:rPr>
          <w:rFonts w:asciiTheme="majorHAnsi" w:hAnsiTheme="majorHAnsi" w:cstheme="majorHAnsi"/>
          <w:sz w:val="20"/>
          <w:szCs w:val="20"/>
        </w:rPr>
        <w:t>- und Filmwünsche richten Sie bitte an den Veranstaltungs- und Wettfahrtleiter Gert Schmidleitner</w:t>
      </w:r>
      <w:bookmarkStart w:id="0" w:name="_GoBack"/>
      <w:bookmarkEnd w:id="0"/>
      <w:r w:rsidR="00FD36AD">
        <w:rPr>
          <w:rFonts w:asciiTheme="majorHAnsi" w:hAnsiTheme="majorHAnsi" w:cstheme="majorHAnsi"/>
          <w:sz w:val="20"/>
          <w:szCs w:val="20"/>
        </w:rPr>
        <w:t>.</w:t>
      </w:r>
    </w:p>
    <w:p w:rsidR="00F11B70" w:rsidRDefault="00F11B70" w:rsidP="0020032F">
      <w:pPr>
        <w:spacing w:line="276" w:lineRule="auto"/>
        <w:ind w:left="-426" w:right="1411"/>
        <w:rPr>
          <w:rFonts w:asciiTheme="majorHAnsi" w:hAnsiTheme="majorHAnsi" w:cstheme="majorHAnsi"/>
          <w:sz w:val="20"/>
          <w:szCs w:val="20"/>
        </w:rPr>
      </w:pPr>
    </w:p>
    <w:p w:rsidR="00A05B35" w:rsidRDefault="00BB6A1B"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Das beiliegende Bild zeigt die Sieger der 24 h vom Attersee 2016</w:t>
      </w:r>
      <w:r w:rsidR="006E535C">
        <w:rPr>
          <w:rFonts w:asciiTheme="majorHAnsi" w:hAnsiTheme="majorHAnsi" w:cstheme="majorHAnsi"/>
          <w:sz w:val="20"/>
          <w:szCs w:val="20"/>
        </w:rPr>
        <w:t xml:space="preserve">, das Copyright liegt bei Gert </w:t>
      </w:r>
      <w:proofErr w:type="spellStart"/>
      <w:r w:rsidR="006E535C">
        <w:rPr>
          <w:rFonts w:asciiTheme="majorHAnsi" w:hAnsiTheme="majorHAnsi" w:cstheme="majorHAnsi"/>
          <w:sz w:val="20"/>
          <w:szCs w:val="20"/>
        </w:rPr>
        <w:t>Schmidleitner</w:t>
      </w:r>
      <w:proofErr w:type="spellEnd"/>
      <w:r w:rsidR="006E535C">
        <w:rPr>
          <w:rFonts w:asciiTheme="majorHAnsi" w:hAnsiTheme="majorHAnsi" w:cstheme="majorHAnsi"/>
          <w:sz w:val="20"/>
          <w:szCs w:val="20"/>
        </w:rPr>
        <w:t>, unter Verwendung der Copyrightangabe ist die Verwendung des Bildes honorarfrei.</w:t>
      </w:r>
    </w:p>
    <w:p w:rsidR="006E535C" w:rsidRPr="00800365" w:rsidRDefault="006E535C" w:rsidP="0020032F">
      <w:pPr>
        <w:spacing w:line="276" w:lineRule="auto"/>
        <w:ind w:left="-426" w:right="1411"/>
        <w:rPr>
          <w:rFonts w:asciiTheme="majorHAnsi" w:hAnsiTheme="majorHAnsi" w:cstheme="majorHAnsi"/>
          <w:sz w:val="20"/>
          <w:szCs w:val="20"/>
        </w:rPr>
      </w:pPr>
    </w:p>
    <w:p w:rsidR="00F11B70" w:rsidRPr="00800365" w:rsidRDefault="00F11B70" w:rsidP="0020032F">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E6113B" w:rsidRDefault="00BB6A1B"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Veranstaltungs- und </w:t>
      </w:r>
      <w:r w:rsidR="00D36C3B">
        <w:rPr>
          <w:rFonts w:asciiTheme="majorHAnsi" w:hAnsiTheme="majorHAnsi" w:cstheme="majorHAnsi"/>
          <w:sz w:val="20"/>
          <w:szCs w:val="20"/>
        </w:rPr>
        <w:t>Wettfahrtleiter</w:t>
      </w:r>
      <w:r w:rsidR="00800365" w:rsidRPr="00800365">
        <w:rPr>
          <w:rFonts w:asciiTheme="majorHAnsi" w:hAnsiTheme="majorHAnsi" w:cstheme="majorHAnsi"/>
          <w:sz w:val="20"/>
          <w:szCs w:val="20"/>
        </w:rPr>
        <w:t xml:space="preserve"> </w:t>
      </w:r>
      <w:r w:rsidR="00D36C3B">
        <w:rPr>
          <w:rFonts w:asciiTheme="majorHAnsi" w:hAnsiTheme="majorHAnsi" w:cstheme="majorHAnsi"/>
          <w:sz w:val="20"/>
          <w:szCs w:val="20"/>
        </w:rPr>
        <w:t xml:space="preserve">Gert </w:t>
      </w:r>
      <w:proofErr w:type="spellStart"/>
      <w:r w:rsidR="00D36C3B">
        <w:rPr>
          <w:rFonts w:asciiTheme="majorHAnsi" w:hAnsiTheme="majorHAnsi" w:cstheme="majorHAnsi"/>
          <w:sz w:val="20"/>
          <w:szCs w:val="20"/>
        </w:rPr>
        <w:t>Schmidleitner</w:t>
      </w:r>
      <w:proofErr w:type="spellEnd"/>
      <w:r w:rsidR="00D36C3B">
        <w:rPr>
          <w:rFonts w:asciiTheme="majorHAnsi" w:hAnsiTheme="majorHAnsi" w:cstheme="majorHAnsi"/>
          <w:sz w:val="20"/>
          <w:szCs w:val="20"/>
        </w:rPr>
        <w:t xml:space="preserve"> </w:t>
      </w:r>
      <w:r w:rsidR="00800365" w:rsidRPr="00800365">
        <w:rPr>
          <w:rFonts w:asciiTheme="majorHAnsi" w:hAnsiTheme="majorHAnsi" w:cstheme="majorHAnsi"/>
          <w:sz w:val="20"/>
          <w:szCs w:val="20"/>
        </w:rPr>
        <w:t>(</w:t>
      </w:r>
      <w:hyperlink r:id="rId8" w:history="1">
        <w:r w:rsidR="00D36C3B" w:rsidRPr="00F619A3">
          <w:rPr>
            <w:rStyle w:val="Hyperlink"/>
            <w:rFonts w:asciiTheme="majorHAnsi" w:hAnsiTheme="majorHAnsi" w:cstheme="majorHAnsi"/>
            <w:sz w:val="20"/>
            <w:szCs w:val="20"/>
          </w:rPr>
          <w:t>schmidleitner@sportconsult.at</w:t>
        </w:r>
      </w:hyperlink>
      <w:r w:rsidR="00D36C3B">
        <w:rPr>
          <w:rFonts w:asciiTheme="majorHAnsi" w:hAnsiTheme="majorHAnsi" w:cstheme="majorHAnsi"/>
          <w:sz w:val="20"/>
          <w:szCs w:val="20"/>
        </w:rPr>
        <w:t>; 0664/512 88 03</w:t>
      </w:r>
      <w:r w:rsidR="00800365" w:rsidRPr="00800365">
        <w:rPr>
          <w:rFonts w:asciiTheme="majorHAnsi" w:hAnsiTheme="majorHAnsi" w:cstheme="majorHAnsi"/>
          <w:sz w:val="20"/>
          <w:szCs w:val="20"/>
        </w:rPr>
        <w:t>)</w:t>
      </w:r>
    </w:p>
    <w:p w:rsidR="00E6113B" w:rsidRPr="00D36C3B" w:rsidRDefault="00E6113B" w:rsidP="0020032F">
      <w:pPr>
        <w:spacing w:line="276" w:lineRule="auto"/>
        <w:ind w:left="-426" w:right="1411"/>
        <w:rPr>
          <w:rFonts w:asciiTheme="majorHAnsi" w:hAnsiTheme="majorHAnsi" w:cstheme="majorHAnsi"/>
          <w:sz w:val="20"/>
          <w:szCs w:val="20"/>
          <w:lang w:val="en-US"/>
        </w:rPr>
      </w:pPr>
      <w:r w:rsidRPr="00D36C3B">
        <w:rPr>
          <w:rFonts w:asciiTheme="majorHAnsi" w:hAnsiTheme="majorHAnsi" w:cstheme="majorHAnsi"/>
          <w:sz w:val="20"/>
          <w:szCs w:val="20"/>
          <w:lang w:val="en-US"/>
        </w:rPr>
        <w:t>Sekretariat</w:t>
      </w:r>
      <w:r w:rsidR="00D36C3B" w:rsidRPr="00D36C3B">
        <w:rPr>
          <w:rFonts w:asciiTheme="majorHAnsi" w:hAnsiTheme="majorHAnsi" w:cstheme="majorHAnsi"/>
          <w:sz w:val="20"/>
          <w:szCs w:val="20"/>
          <w:lang w:val="en-US"/>
        </w:rPr>
        <w:t xml:space="preserve"> Union-Yacht-Club Attersee</w:t>
      </w:r>
      <w:r w:rsidRPr="00D36C3B">
        <w:rPr>
          <w:rFonts w:asciiTheme="majorHAnsi" w:hAnsiTheme="majorHAnsi" w:cstheme="majorHAnsi"/>
          <w:sz w:val="20"/>
          <w:szCs w:val="20"/>
          <w:lang w:val="en-US"/>
        </w:rPr>
        <w:t xml:space="preserve"> (</w:t>
      </w:r>
      <w:hyperlink r:id="rId9" w:history="1">
        <w:r w:rsidRPr="00D36C3B">
          <w:rPr>
            <w:rStyle w:val="Hyperlink"/>
            <w:rFonts w:asciiTheme="majorHAnsi" w:hAnsiTheme="majorHAnsi" w:cstheme="majorHAnsi"/>
            <w:sz w:val="20"/>
            <w:szCs w:val="20"/>
            <w:lang w:val="en-US"/>
          </w:rPr>
          <w:t>sekretariat@uycas.at</w:t>
        </w:r>
      </w:hyperlink>
      <w:r w:rsidRPr="00D36C3B">
        <w:rPr>
          <w:rFonts w:asciiTheme="majorHAnsi" w:hAnsiTheme="majorHAnsi" w:cstheme="majorHAnsi"/>
          <w:sz w:val="20"/>
          <w:szCs w:val="20"/>
          <w:lang w:val="en-US"/>
        </w:rPr>
        <w:t>; 07666/73 62)</w:t>
      </w:r>
    </w:p>
    <w:p w:rsidR="00665732" w:rsidRPr="00D36C3B" w:rsidRDefault="00665732" w:rsidP="0020032F">
      <w:pPr>
        <w:spacing w:line="276" w:lineRule="auto"/>
        <w:ind w:left="-426" w:right="1411"/>
        <w:rPr>
          <w:rFonts w:asciiTheme="majorHAnsi" w:hAnsiTheme="majorHAnsi" w:cstheme="majorHAnsi"/>
          <w:sz w:val="20"/>
          <w:szCs w:val="20"/>
          <w:lang w:val="en-US"/>
        </w:rPr>
      </w:pPr>
    </w:p>
    <w:p w:rsidR="00665732" w:rsidRPr="007139BE" w:rsidRDefault="007139BE" w:rsidP="0020032F">
      <w:pPr>
        <w:spacing w:line="276" w:lineRule="auto"/>
        <w:ind w:left="-426" w:right="1411"/>
        <w:rPr>
          <w:rFonts w:asciiTheme="majorHAnsi" w:hAnsiTheme="majorHAnsi" w:cstheme="majorHAnsi"/>
          <w:sz w:val="20"/>
          <w:szCs w:val="20"/>
          <w:u w:val="single"/>
        </w:rPr>
      </w:pPr>
      <w:r w:rsidRPr="007139BE">
        <w:rPr>
          <w:rFonts w:asciiTheme="majorHAnsi" w:hAnsiTheme="majorHAnsi" w:cstheme="majorHAnsi"/>
          <w:sz w:val="20"/>
          <w:szCs w:val="20"/>
          <w:u w:val="single"/>
        </w:rPr>
        <w:t>Beilagen wie erwähnt.</w:t>
      </w:r>
    </w:p>
    <w:sectPr w:rsidR="00665732" w:rsidRPr="007139BE" w:rsidSect="005E663A">
      <w:headerReference w:type="default" r:id="rId10"/>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38C" w:rsidRDefault="001C438C" w:rsidP="00037E29">
      <w:r>
        <w:separator/>
      </w:r>
    </w:p>
  </w:endnote>
  <w:endnote w:type="continuationSeparator" w:id="0">
    <w:p w:rsidR="001C438C" w:rsidRDefault="001C438C"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38C" w:rsidRDefault="001C438C" w:rsidP="00037E29">
      <w:r>
        <w:separator/>
      </w:r>
    </w:p>
  </w:footnote>
  <w:footnote w:type="continuationSeparator" w:id="0">
    <w:p w:rsidR="001C438C" w:rsidRDefault="001C438C"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9"/>
      <w:gridCol w:w="1975"/>
    </w:tblGrid>
    <w:tr w:rsidR="005E663A" w:rsidRPr="00A53935" w:rsidTr="005E663A">
      <w:trPr>
        <w:trHeight w:val="1247"/>
      </w:trPr>
      <w:tc>
        <w:tcPr>
          <w:tcW w:w="8930" w:type="dxa"/>
          <w:vAlign w:val="center"/>
        </w:tcPr>
        <w:p w:rsidR="005E663A" w:rsidRPr="00A53935" w:rsidRDefault="005E663A" w:rsidP="004241A9">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rsidR="005E663A" w:rsidRPr="00A53935" w:rsidRDefault="005E663A" w:rsidP="004241A9">
          <w:pPr>
            <w:pStyle w:val="Kopfzeile"/>
            <w:tabs>
              <w:tab w:val="clear" w:pos="4536"/>
              <w:tab w:val="clear" w:pos="9072"/>
            </w:tabs>
            <w:jc w:val="center"/>
            <w:rPr>
              <w:sz w:val="52"/>
              <w:szCs w:val="64"/>
            </w:rPr>
          </w:pPr>
          <w:r w:rsidRPr="00A53935">
            <w:rPr>
              <w:rFonts w:ascii="Ariston" w:hAnsi="Ariston"/>
              <w:noProof/>
              <w:color w:val="4F81BD" w:themeColor="accent1"/>
              <w:sz w:val="52"/>
              <w:szCs w:val="64"/>
            </w:rPr>
            <w:drawing>
              <wp:inline distT="0" distB="0" distL="0" distR="0" wp14:anchorId="54574A7B" wp14:editId="33D1292D">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rsidR="006E2F63" w:rsidRDefault="006E2F63"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14"/>
    <w:rsid w:val="00006EE4"/>
    <w:rsid w:val="000127D1"/>
    <w:rsid w:val="00020A8F"/>
    <w:rsid w:val="00037E29"/>
    <w:rsid w:val="000D0B24"/>
    <w:rsid w:val="000D7510"/>
    <w:rsid w:val="000E3AD6"/>
    <w:rsid w:val="0012144B"/>
    <w:rsid w:val="00124CD0"/>
    <w:rsid w:val="00127D61"/>
    <w:rsid w:val="00157770"/>
    <w:rsid w:val="00192D0E"/>
    <w:rsid w:val="001A6F14"/>
    <w:rsid w:val="001C438C"/>
    <w:rsid w:val="001E401A"/>
    <w:rsid w:val="001F26E0"/>
    <w:rsid w:val="0020032F"/>
    <w:rsid w:val="00215AE8"/>
    <w:rsid w:val="0028125C"/>
    <w:rsid w:val="002830B9"/>
    <w:rsid w:val="00291D92"/>
    <w:rsid w:val="002D1F53"/>
    <w:rsid w:val="00323E06"/>
    <w:rsid w:val="003245CD"/>
    <w:rsid w:val="003F7B35"/>
    <w:rsid w:val="0043173A"/>
    <w:rsid w:val="004723E3"/>
    <w:rsid w:val="0049193B"/>
    <w:rsid w:val="004A1ACA"/>
    <w:rsid w:val="004B033B"/>
    <w:rsid w:val="004D3B08"/>
    <w:rsid w:val="00503761"/>
    <w:rsid w:val="0054659D"/>
    <w:rsid w:val="005A20D0"/>
    <w:rsid w:val="005B5948"/>
    <w:rsid w:val="005E663A"/>
    <w:rsid w:val="00651205"/>
    <w:rsid w:val="00665732"/>
    <w:rsid w:val="00684A68"/>
    <w:rsid w:val="006B1581"/>
    <w:rsid w:val="006E2AF2"/>
    <w:rsid w:val="006E2F63"/>
    <w:rsid w:val="006E535C"/>
    <w:rsid w:val="006F5793"/>
    <w:rsid w:val="00707C9C"/>
    <w:rsid w:val="007139BE"/>
    <w:rsid w:val="0076442D"/>
    <w:rsid w:val="007A015B"/>
    <w:rsid w:val="00800365"/>
    <w:rsid w:val="00873C4A"/>
    <w:rsid w:val="00981982"/>
    <w:rsid w:val="009954DA"/>
    <w:rsid w:val="009E29E1"/>
    <w:rsid w:val="00A05B35"/>
    <w:rsid w:val="00A36CA2"/>
    <w:rsid w:val="00A401A9"/>
    <w:rsid w:val="00AA01B5"/>
    <w:rsid w:val="00AB0E2E"/>
    <w:rsid w:val="00B20030"/>
    <w:rsid w:val="00B234A0"/>
    <w:rsid w:val="00B24481"/>
    <w:rsid w:val="00B5353A"/>
    <w:rsid w:val="00B60B71"/>
    <w:rsid w:val="00B80174"/>
    <w:rsid w:val="00BB6A1B"/>
    <w:rsid w:val="00BF6BE3"/>
    <w:rsid w:val="00C11718"/>
    <w:rsid w:val="00C35F67"/>
    <w:rsid w:val="00C70925"/>
    <w:rsid w:val="00D0626C"/>
    <w:rsid w:val="00D36C3B"/>
    <w:rsid w:val="00D536B4"/>
    <w:rsid w:val="00D6158E"/>
    <w:rsid w:val="00D63F7E"/>
    <w:rsid w:val="00D902A4"/>
    <w:rsid w:val="00D95327"/>
    <w:rsid w:val="00DD1C46"/>
    <w:rsid w:val="00E1397A"/>
    <w:rsid w:val="00E6113B"/>
    <w:rsid w:val="00EB5E69"/>
    <w:rsid w:val="00EF6E18"/>
    <w:rsid w:val="00F01C31"/>
    <w:rsid w:val="00F069E8"/>
    <w:rsid w:val="00F11B70"/>
    <w:rsid w:val="00F30A99"/>
    <w:rsid w:val="00F312BB"/>
    <w:rsid w:val="00FB26AE"/>
    <w:rsid w:val="00FC26AA"/>
    <w:rsid w:val="00FD36AD"/>
    <w:rsid w:val="00FF65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oNotEmbedSmartTags/>
  <w:decimalSymbol w:val=","/>
  <w:listSeparator w:val=";"/>
  <w14:docId w14:val="686842E4"/>
  <w15:docId w15:val="{58612701-F3CB-44BD-BC19-BFC20464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05B35"/>
    <w:rPr>
      <w:color w:val="800080" w:themeColor="followedHyperlink"/>
      <w:u w:val="single"/>
    </w:rPr>
  </w:style>
  <w:style w:type="character" w:styleId="NichtaufgelsteErwhnung">
    <w:name w:val="Unresolved Mention"/>
    <w:basedOn w:val="Absatz-Standardschriftart"/>
    <w:uiPriority w:val="99"/>
    <w:semiHidden/>
    <w:unhideWhenUsed/>
    <w:rsid w:val="00D36C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3" Type="http://schemas.openxmlformats.org/officeDocument/2006/relationships/settings" Target="settings.xml"/><Relationship Id="rId7" Type="http://schemas.openxmlformats.org/officeDocument/2006/relationships/hyperlink" Target="http://www.Long-Distance-Challenge.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226</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2</cp:revision>
  <cp:lastPrinted>2014-01-23T09:57:00Z</cp:lastPrinted>
  <dcterms:created xsi:type="dcterms:W3CDTF">2017-07-10T14:13:00Z</dcterms:created>
  <dcterms:modified xsi:type="dcterms:W3CDTF">2017-07-10T14:13:00Z</dcterms:modified>
</cp:coreProperties>
</file>