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4E" w:rsidRDefault="00B65D4E" w:rsidP="00B65D4E">
      <w:pPr>
        <w:ind w:left="993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B65D4E" w:rsidRDefault="00B65D4E" w:rsidP="00B65D4E">
      <w:pPr>
        <w:tabs>
          <w:tab w:val="left" w:pos="9498"/>
        </w:tabs>
        <w:ind w:left="993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Finn Staatsmeisterschaften</w:t>
      </w:r>
      <w:r>
        <w:rPr>
          <w:rFonts w:asciiTheme="majorHAnsi" w:hAnsiTheme="majorHAnsi" w:cstheme="majorHAnsi"/>
          <w:b/>
          <w:sz w:val="36"/>
          <w:szCs w:val="36"/>
        </w:rPr>
        <w:br/>
      </w:r>
    </w:p>
    <w:p w:rsidR="00B65D4E" w:rsidRDefault="00B65D4E" w:rsidP="00B65D4E">
      <w:pPr>
        <w:spacing w:line="276" w:lineRule="auto"/>
        <w:ind w:left="426" w:right="1551"/>
        <w:jc w:val="both"/>
        <w:rPr>
          <w:rFonts w:ascii="Calibri" w:hAnsi="Calibri" w:cs="Calibri"/>
          <w:b/>
        </w:rPr>
      </w:pPr>
    </w:p>
    <w:p w:rsidR="00C56B48" w:rsidRPr="00534E2D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  <w:vertAlign w:val="superscript"/>
        </w:rPr>
      </w:pPr>
      <w:r w:rsidRPr="00534E2D">
        <w:rPr>
          <w:rFonts w:ascii="Calibri" w:hAnsi="Calibri" w:cs="Calibri"/>
          <w:b/>
          <w:vertAlign w:val="superscript"/>
        </w:rPr>
        <w:t>Von 25. bis 28. August 2016</w:t>
      </w:r>
      <w:r w:rsidRPr="00534E2D">
        <w:rPr>
          <w:rFonts w:ascii="Calibri" w:hAnsi="Calibri" w:cs="Calibri"/>
          <w:vertAlign w:val="superscript"/>
        </w:rPr>
        <w:t xml:space="preserve"> </w:t>
      </w:r>
      <w:r w:rsidR="00B65D4E" w:rsidRPr="00534E2D">
        <w:rPr>
          <w:rFonts w:ascii="Calibri" w:hAnsi="Calibri" w:cs="Calibri"/>
          <w:vertAlign w:val="superscript"/>
        </w:rPr>
        <w:t>nahmen 95 Teilnehmer</w:t>
      </w:r>
      <w:r w:rsidRPr="00534E2D">
        <w:rPr>
          <w:rFonts w:ascii="Calibri" w:hAnsi="Calibri" w:cs="Calibri"/>
          <w:vertAlign w:val="superscript"/>
        </w:rPr>
        <w:t xml:space="preserve"> aus acht Nationen (Tschechien, Frankreich, Deutschland, Slowenien, Ungarn, Südafrika</w:t>
      </w:r>
      <w:r w:rsidR="00CA3FE0" w:rsidRPr="00534E2D">
        <w:rPr>
          <w:rFonts w:ascii="Calibri" w:hAnsi="Calibri" w:cs="Calibri"/>
          <w:vertAlign w:val="superscript"/>
        </w:rPr>
        <w:t>, Italien</w:t>
      </w:r>
      <w:r w:rsidRPr="00534E2D">
        <w:rPr>
          <w:rFonts w:ascii="Calibri" w:hAnsi="Calibri" w:cs="Calibri"/>
          <w:vertAlign w:val="superscript"/>
        </w:rPr>
        <w:t xml:space="preserve"> und Österreich) an dem international ausgeschriebenen Staatsmeisterschaften der olympisc</w:t>
      </w:r>
      <w:r w:rsidR="00B65D4E" w:rsidRPr="00534E2D">
        <w:rPr>
          <w:rFonts w:ascii="Calibri" w:hAnsi="Calibri" w:cs="Calibri"/>
          <w:vertAlign w:val="superscript"/>
        </w:rPr>
        <w:t>hen Ein-Mann-Klasse Finn-</w:t>
      </w:r>
      <w:proofErr w:type="spellStart"/>
      <w:r w:rsidR="00B65D4E" w:rsidRPr="00534E2D">
        <w:rPr>
          <w:rFonts w:ascii="Calibri" w:hAnsi="Calibri" w:cs="Calibri"/>
          <w:vertAlign w:val="superscript"/>
        </w:rPr>
        <w:t>Dinghy</w:t>
      </w:r>
      <w:proofErr w:type="spellEnd"/>
      <w:r w:rsidR="00B65D4E" w:rsidRPr="00534E2D">
        <w:rPr>
          <w:rFonts w:ascii="Calibri" w:hAnsi="Calibri" w:cs="Calibri"/>
          <w:vertAlign w:val="superscript"/>
        </w:rPr>
        <w:t>, teil.</w:t>
      </w:r>
    </w:p>
    <w:p w:rsidR="00C56B48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</w:p>
    <w:p w:rsidR="00C56B48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Mit 95 Booten ist diese Staa</w:t>
      </w:r>
      <w:bookmarkStart w:id="0" w:name="_GoBack"/>
      <w:bookmarkEnd w:id="0"/>
      <w:r>
        <w:rPr>
          <w:rFonts w:ascii="Calibri" w:hAnsi="Calibri" w:cs="Calibri"/>
        </w:rPr>
        <w:t xml:space="preserve">tsmeisterschaft, die mit Abstand am stärksten besetzte Meisterschaft im Segeln. </w:t>
      </w:r>
      <w:r w:rsidR="008567A4">
        <w:rPr>
          <w:rFonts w:ascii="Calibri" w:hAnsi="Calibri" w:cs="Calibri"/>
        </w:rPr>
        <w:t>Aufgrund p</w:t>
      </w:r>
      <w:r>
        <w:rPr>
          <w:rFonts w:ascii="Calibri" w:hAnsi="Calibri" w:cs="Calibri"/>
        </w:rPr>
        <w:t>erfekte</w:t>
      </w:r>
      <w:r w:rsidR="008567A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Windbedingung</w:t>
      </w:r>
      <w:r w:rsidR="00B65D4E">
        <w:rPr>
          <w:rFonts w:ascii="Calibri" w:hAnsi="Calibri" w:cs="Calibri"/>
        </w:rPr>
        <w:t>en</w:t>
      </w:r>
      <w:r>
        <w:rPr>
          <w:rFonts w:ascii="Calibri" w:hAnsi="Calibri" w:cs="Calibri"/>
        </w:rPr>
        <w:t>, mit Rosenwind, zwischen 7 und 14 Knoten</w:t>
      </w:r>
      <w:r w:rsidR="008567A4">
        <w:rPr>
          <w:rFonts w:ascii="Calibri" w:hAnsi="Calibri" w:cs="Calibri"/>
        </w:rPr>
        <w:t>, konnten die acht vorgesehenen Rennen, innerhalb drei von vier möglichen Tagen, durchgeführt werden.</w:t>
      </w:r>
    </w:p>
    <w:p w:rsidR="008567A4" w:rsidRDefault="008567A4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</w:p>
    <w:p w:rsidR="008567A4" w:rsidRDefault="008567A4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Die Boote wurden auf ei</w:t>
      </w:r>
      <w:r w:rsidR="008719DA">
        <w:rPr>
          <w:rFonts w:ascii="Calibri" w:hAnsi="Calibri" w:cs="Calibri"/>
        </w:rPr>
        <w:t>ner 550 Meter langen Startlinie</w:t>
      </w:r>
      <w:r>
        <w:rPr>
          <w:rFonts w:ascii="Calibri" w:hAnsi="Calibri" w:cs="Calibri"/>
        </w:rPr>
        <w:t xml:space="preserve"> zwischen zwei Booten</w:t>
      </w:r>
      <w:r w:rsidR="00A71312">
        <w:rPr>
          <w:rFonts w:ascii="Calibri" w:hAnsi="Calibri" w:cs="Calibri"/>
        </w:rPr>
        <w:t xml:space="preserve"> gestartet und hatten dann eine</w:t>
      </w:r>
      <w:r w:rsidR="008719DA">
        <w:rPr>
          <w:rFonts w:ascii="Calibri" w:hAnsi="Calibri" w:cs="Calibri"/>
        </w:rPr>
        <w:t>n Kurs zwischen 5 und 7,5 km abzusegeln.</w:t>
      </w:r>
    </w:p>
    <w:p w:rsidR="00A71312" w:rsidRDefault="00A71312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</w:p>
    <w:p w:rsidR="00A71312" w:rsidRDefault="00A71312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Klar bester Segler war der 21-Jährige Tscheche Teply Ondrej (YC Brno), der alle acht Läufe mit</w:t>
      </w:r>
      <w:r w:rsidR="00404DBC">
        <w:rPr>
          <w:rFonts w:ascii="Calibri" w:hAnsi="Calibri" w:cs="Calibri"/>
        </w:rPr>
        <w:t xml:space="preserve"> klaren Vorsprung</w:t>
      </w:r>
      <w:r>
        <w:rPr>
          <w:rFonts w:ascii="Calibri" w:hAnsi="Calibri" w:cs="Calibri"/>
        </w:rPr>
        <w:t xml:space="preserve"> für sich entscheiden konnte.</w:t>
      </w:r>
      <w:r w:rsidR="007979A1">
        <w:rPr>
          <w:rFonts w:ascii="Calibri" w:hAnsi="Calibri" w:cs="Calibri"/>
        </w:rPr>
        <w:t xml:space="preserve"> Er hatte sich nur ganz knapp nicht für die Olympis</w:t>
      </w:r>
      <w:r w:rsidR="002E6302">
        <w:rPr>
          <w:rFonts w:ascii="Calibri" w:hAnsi="Calibri" w:cs="Calibri"/>
        </w:rPr>
        <w:t>chen Spiele in Rio qualifiziert, war jedoch am Attersee eine Klasse für sich.</w:t>
      </w:r>
    </w:p>
    <w:p w:rsidR="00C56B48" w:rsidRDefault="00B1530B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Florian </w:t>
      </w:r>
      <w:proofErr w:type="spellStart"/>
      <w:r>
        <w:rPr>
          <w:rFonts w:ascii="Calibri" w:hAnsi="Calibri" w:cs="Calibri"/>
        </w:rPr>
        <w:t>Raudaschl</w:t>
      </w:r>
      <w:proofErr w:type="spellEnd"/>
      <w:r>
        <w:rPr>
          <w:rFonts w:ascii="Calibri" w:hAnsi="Calibri" w:cs="Calibri"/>
        </w:rPr>
        <w:t xml:space="preserve"> (UYC Wolfgangsee) Ex-Olympia Teilnehmer und schon mehrfacher Staatsmeister, sicherte sich den zweiten Gesamtrang und damit einen weiteren Staatsmeistertitel in der Finn-Klasse.</w:t>
      </w:r>
    </w:p>
    <w:p w:rsidR="00C56B48" w:rsidRDefault="005C05AE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</w:t>
      </w:r>
      <w:r w:rsidR="00404DBC">
        <w:rPr>
          <w:rFonts w:ascii="Calibri" w:hAnsi="Calibri" w:cs="Calibri"/>
        </w:rPr>
        <w:t xml:space="preserve">itter wurde mit Rudolf </w:t>
      </w:r>
      <w:proofErr w:type="spellStart"/>
      <w:r w:rsidR="00404DBC">
        <w:rPr>
          <w:rFonts w:ascii="Calibri" w:hAnsi="Calibri" w:cs="Calibri"/>
        </w:rPr>
        <w:t>Lindarik</w:t>
      </w:r>
      <w:proofErr w:type="spellEnd"/>
      <w:r>
        <w:rPr>
          <w:rFonts w:ascii="Calibri" w:hAnsi="Calibri" w:cs="Calibri"/>
        </w:rPr>
        <w:t xml:space="preserve"> wieder ein Tscheche. Die Silbermedaille der österreichischen Staatsmeisterschaft ging an</w:t>
      </w:r>
      <w:r w:rsidR="008758AB">
        <w:rPr>
          <w:rFonts w:ascii="Calibri" w:hAnsi="Calibri" w:cs="Calibri"/>
        </w:rPr>
        <w:t xml:space="preserve"> Michael </w:t>
      </w:r>
      <w:proofErr w:type="spellStart"/>
      <w:r w:rsidR="008758AB">
        <w:rPr>
          <w:rFonts w:ascii="Calibri" w:hAnsi="Calibri" w:cs="Calibri"/>
        </w:rPr>
        <w:t>Luschan</w:t>
      </w:r>
      <w:proofErr w:type="spellEnd"/>
      <w:r w:rsidR="008758AB">
        <w:rPr>
          <w:rFonts w:ascii="Calibri" w:hAnsi="Calibri" w:cs="Calibri"/>
        </w:rPr>
        <w:t xml:space="preserve"> (</w:t>
      </w:r>
      <w:proofErr w:type="spellStart"/>
      <w:r w:rsidR="008758AB">
        <w:rPr>
          <w:rFonts w:ascii="Calibri" w:hAnsi="Calibri" w:cs="Calibri"/>
        </w:rPr>
        <w:t>UYC</w:t>
      </w:r>
      <w:r w:rsidR="00404DBC">
        <w:rPr>
          <w:rFonts w:ascii="Calibri" w:hAnsi="Calibri" w:cs="Calibri"/>
        </w:rPr>
        <w:t>W</w:t>
      </w:r>
      <w:r w:rsidR="008758AB">
        <w:rPr>
          <w:rFonts w:ascii="Calibri" w:hAnsi="Calibri" w:cs="Calibri"/>
        </w:rPr>
        <w:t>g</w:t>
      </w:r>
      <w:proofErr w:type="spellEnd"/>
      <w:r w:rsidR="008758AB">
        <w:rPr>
          <w:rFonts w:ascii="Calibri" w:hAnsi="Calibri" w:cs="Calibri"/>
        </w:rPr>
        <w:t xml:space="preserve">) als gesamt fünfter, Bronze an Michael </w:t>
      </w:r>
      <w:proofErr w:type="spellStart"/>
      <w:r w:rsidR="008758AB">
        <w:rPr>
          <w:rFonts w:ascii="Calibri" w:hAnsi="Calibri" w:cs="Calibri"/>
        </w:rPr>
        <w:t>Gubi</w:t>
      </w:r>
      <w:proofErr w:type="spellEnd"/>
      <w:r w:rsidR="008758AB">
        <w:rPr>
          <w:rFonts w:ascii="Calibri" w:hAnsi="Calibri" w:cs="Calibri"/>
        </w:rPr>
        <w:t>, vom Union-Yacht-Club Mondsee, als gesamt achten, der damit als bester Oberösterreicher auch die Ehren des Landesmeistertitels von Oberösterreich, für sich in Anspruch nehmen konnte.</w:t>
      </w:r>
    </w:p>
    <w:p w:rsidR="00C56B48" w:rsidRPr="00001237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</w:p>
    <w:p w:rsidR="00CA3FE0" w:rsidRDefault="00CA3FE0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Die beigefügten Bilder zeigen den Gesamtsieger Teply Ondrej, sowie den St</w:t>
      </w:r>
      <w:r w:rsidR="00155692">
        <w:rPr>
          <w:rFonts w:ascii="Calibri" w:hAnsi="Calibri" w:cs="Calibri"/>
        </w:rPr>
        <w:t xml:space="preserve">aatsmeister </w:t>
      </w:r>
      <w:proofErr w:type="spellStart"/>
      <w:r w:rsidR="00155692">
        <w:rPr>
          <w:rFonts w:ascii="Calibri" w:hAnsi="Calibri" w:cs="Calibri"/>
        </w:rPr>
        <w:t>Raudaschl</w:t>
      </w:r>
      <w:proofErr w:type="spellEnd"/>
      <w:r w:rsidR="00155692">
        <w:rPr>
          <w:rFonts w:ascii="Calibri" w:hAnsi="Calibri" w:cs="Calibri"/>
        </w:rPr>
        <w:t xml:space="preserve"> und</w:t>
      </w:r>
      <w:r>
        <w:rPr>
          <w:rFonts w:ascii="Calibri" w:hAnsi="Calibri" w:cs="Calibri"/>
        </w:rPr>
        <w:t xml:space="preserve"> zwei Starts.</w:t>
      </w:r>
    </w:p>
    <w:p w:rsidR="00B65D4E" w:rsidRPr="00B65D4E" w:rsidRDefault="00B65D4E" w:rsidP="00B65D4E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  <w:r w:rsidRPr="00B65D4E">
        <w:rPr>
          <w:rFonts w:ascii="Calibri" w:hAnsi="Calibri" w:cs="Calibri"/>
        </w:rPr>
        <w:t xml:space="preserve">Die </w:t>
      </w:r>
      <w:proofErr w:type="spellStart"/>
      <w:r w:rsidRPr="00B65D4E">
        <w:rPr>
          <w:rFonts w:ascii="Calibri" w:hAnsi="Calibri" w:cs="Calibri"/>
        </w:rPr>
        <w:t>beiligenden</w:t>
      </w:r>
      <w:proofErr w:type="spellEnd"/>
      <w:r w:rsidRPr="00B65D4E">
        <w:rPr>
          <w:rFonts w:ascii="Calibri" w:hAnsi="Calibri" w:cs="Calibri"/>
        </w:rPr>
        <w:t xml:space="preserve"> Bilder sind honorarfrei im Zusammenhang mit der Berichterstattung über die </w:t>
      </w:r>
      <w:r>
        <w:rPr>
          <w:rFonts w:ascii="Calibri" w:hAnsi="Calibri" w:cs="Calibri"/>
        </w:rPr>
        <w:t>Finn Staatsmeisterschaften</w:t>
      </w:r>
      <w:r w:rsidRPr="00B65D4E">
        <w:rPr>
          <w:rFonts w:ascii="Calibri" w:hAnsi="Calibri" w:cs="Calibri"/>
        </w:rPr>
        <w:t xml:space="preserve">, unter Angabe des Copyrights „Sport </w:t>
      </w:r>
      <w:proofErr w:type="spellStart"/>
      <w:r w:rsidRPr="00B65D4E">
        <w:rPr>
          <w:rFonts w:ascii="Calibri" w:hAnsi="Calibri" w:cs="Calibri"/>
        </w:rPr>
        <w:t>Consult</w:t>
      </w:r>
      <w:proofErr w:type="spellEnd"/>
      <w:r w:rsidRPr="00B65D4E">
        <w:rPr>
          <w:rFonts w:ascii="Calibri" w:hAnsi="Calibri" w:cs="Calibri"/>
        </w:rPr>
        <w:t xml:space="preserve">, Gert </w:t>
      </w:r>
      <w:proofErr w:type="spellStart"/>
      <w:r w:rsidRPr="00B65D4E">
        <w:rPr>
          <w:rFonts w:ascii="Calibri" w:hAnsi="Calibri" w:cs="Calibri"/>
        </w:rPr>
        <w:t>Schmidleitner</w:t>
      </w:r>
      <w:proofErr w:type="spellEnd"/>
      <w:r w:rsidRPr="00B65D4E">
        <w:rPr>
          <w:rFonts w:ascii="Calibri" w:hAnsi="Calibri" w:cs="Calibri"/>
        </w:rPr>
        <w:t xml:space="preserve">“. </w:t>
      </w:r>
    </w:p>
    <w:p w:rsidR="00C56B48" w:rsidRPr="00001237" w:rsidRDefault="00C56B48" w:rsidP="00B65D4E">
      <w:pPr>
        <w:spacing w:line="276" w:lineRule="auto"/>
        <w:ind w:left="426" w:right="1268"/>
        <w:jc w:val="both"/>
        <w:rPr>
          <w:rFonts w:ascii="Calibri" w:hAnsi="Calibri" w:cs="Calibri"/>
        </w:rPr>
      </w:pPr>
    </w:p>
    <w:p w:rsidR="00C56B48" w:rsidRPr="00001237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  <w:u w:val="single"/>
        </w:rPr>
      </w:pPr>
      <w:r w:rsidRPr="00001237">
        <w:rPr>
          <w:rFonts w:ascii="Calibri" w:hAnsi="Calibri" w:cs="Calibri"/>
          <w:u w:val="single"/>
        </w:rPr>
        <w:t>Rückfragehinweis</w:t>
      </w:r>
    </w:p>
    <w:p w:rsidR="00C56B48" w:rsidRPr="00001237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 w:rsidRPr="00001237">
        <w:rPr>
          <w:rFonts w:ascii="Calibri" w:hAnsi="Calibri" w:cs="Calibri"/>
        </w:rPr>
        <w:t>Veranstaltungsleiter Christian Scheinecker (</w:t>
      </w:r>
      <w:hyperlink r:id="rId6" w:history="1">
        <w:r w:rsidRPr="00001237">
          <w:rPr>
            <w:rStyle w:val="Hyperlink"/>
            <w:rFonts w:ascii="Calibri" w:hAnsi="Calibri"/>
          </w:rPr>
          <w:t>scheini.chr@aon.at</w:t>
        </w:r>
      </w:hyperlink>
      <w:r w:rsidRPr="00001237">
        <w:rPr>
          <w:rFonts w:ascii="Calibri" w:hAnsi="Calibri"/>
        </w:rPr>
        <w:t>; 0680/1232956</w:t>
      </w:r>
      <w:r w:rsidRPr="00001237">
        <w:rPr>
          <w:rFonts w:ascii="Calibri" w:hAnsi="Calibri" w:cs="Calibri"/>
        </w:rPr>
        <w:t>),</w:t>
      </w:r>
    </w:p>
    <w:p w:rsidR="00C56B48" w:rsidRPr="00001237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 w:rsidRPr="00001237">
        <w:rPr>
          <w:rFonts w:ascii="Calibri" w:hAnsi="Calibri" w:cs="Calibri"/>
        </w:rPr>
        <w:t xml:space="preserve">Pressereferent Georg </w:t>
      </w:r>
      <w:proofErr w:type="spellStart"/>
      <w:r w:rsidRPr="00001237">
        <w:rPr>
          <w:rFonts w:ascii="Calibri" w:hAnsi="Calibri" w:cs="Calibri"/>
        </w:rPr>
        <w:t>Flödl</w:t>
      </w:r>
      <w:proofErr w:type="spellEnd"/>
      <w:r w:rsidRPr="00001237">
        <w:rPr>
          <w:rFonts w:ascii="Calibri" w:hAnsi="Calibri" w:cs="Calibri"/>
        </w:rPr>
        <w:t>, M.A. (</w:t>
      </w:r>
      <w:hyperlink r:id="rId7" w:history="1">
        <w:r w:rsidRPr="00001237">
          <w:rPr>
            <w:rStyle w:val="Hyperlink"/>
            <w:rFonts w:ascii="Calibri" w:hAnsi="Calibri"/>
          </w:rPr>
          <w:t>georg.floedl@uycas.at</w:t>
        </w:r>
      </w:hyperlink>
      <w:r w:rsidRPr="00001237">
        <w:rPr>
          <w:rFonts w:ascii="Calibri" w:hAnsi="Calibri" w:cs="Calibri"/>
        </w:rPr>
        <w:t>; 0676/40 60 920)</w:t>
      </w:r>
    </w:p>
    <w:p w:rsidR="00C56B48" w:rsidRPr="007139BE" w:rsidRDefault="00C56B48" w:rsidP="00B65D4E">
      <w:pPr>
        <w:spacing w:line="276" w:lineRule="auto"/>
        <w:ind w:left="426" w:right="155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534E2D" w:rsidRDefault="00534E2D" w:rsidP="00B65D4E">
      <w:pPr>
        <w:ind w:left="426" w:right="1551"/>
        <w:jc w:val="both"/>
      </w:pPr>
    </w:p>
    <w:sectPr w:rsidR="00534E2D" w:rsidSect="00534E2D">
      <w:headerReference w:type="default" r:id="rId8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2D" w:rsidRDefault="00534E2D" w:rsidP="00B25DC6">
      <w:r>
        <w:separator/>
      </w:r>
    </w:p>
  </w:endnote>
  <w:endnote w:type="continuationSeparator" w:id="0">
    <w:p w:rsidR="00534E2D" w:rsidRDefault="00534E2D" w:rsidP="00B2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2D" w:rsidRDefault="00534E2D" w:rsidP="00B25DC6">
      <w:r>
        <w:separator/>
      </w:r>
    </w:p>
  </w:footnote>
  <w:footnote w:type="continuationSeparator" w:id="0">
    <w:p w:rsidR="00534E2D" w:rsidRDefault="00534E2D" w:rsidP="00B2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2D" w:rsidRDefault="00534E2D" w:rsidP="003B2D12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ADD92" wp14:editId="5E62D4BF">
          <wp:simplePos x="0" y="0"/>
          <wp:positionH relativeFrom="page">
            <wp:align>center</wp:align>
          </wp:positionH>
          <wp:positionV relativeFrom="paragraph">
            <wp:posOffset>-3402</wp:posOffset>
          </wp:positionV>
          <wp:extent cx="6031865" cy="863600"/>
          <wp:effectExtent l="0" t="0" r="6985" b="0"/>
          <wp:wrapTight wrapText="bothSides">
            <wp:wrapPolygon edited="0">
              <wp:start x="0" y="0"/>
              <wp:lineTo x="0" y="20965"/>
              <wp:lineTo x="21557" y="20965"/>
              <wp:lineTo x="21557" y="0"/>
              <wp:lineTo x="0" y="0"/>
            </wp:wrapPolygon>
          </wp:wrapTight>
          <wp:docPr id="1" name="Grafik 1" descr="C:\Users\Regatta\AppData\Local\Microsoft\Windows\INetCacheContent.Word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atta\AppData\Local\Microsoft\Windows\INetCacheContent.Word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86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48"/>
    <w:rsid w:val="00155692"/>
    <w:rsid w:val="002E6302"/>
    <w:rsid w:val="002E6E62"/>
    <w:rsid w:val="00306552"/>
    <w:rsid w:val="00322061"/>
    <w:rsid w:val="003B2D12"/>
    <w:rsid w:val="00404DBC"/>
    <w:rsid w:val="00534E2D"/>
    <w:rsid w:val="005C05AE"/>
    <w:rsid w:val="007979A1"/>
    <w:rsid w:val="008567A4"/>
    <w:rsid w:val="008719DA"/>
    <w:rsid w:val="008758AB"/>
    <w:rsid w:val="00A71312"/>
    <w:rsid w:val="00AE766F"/>
    <w:rsid w:val="00B1530B"/>
    <w:rsid w:val="00B25DC6"/>
    <w:rsid w:val="00B65D4E"/>
    <w:rsid w:val="00C47DA1"/>
    <w:rsid w:val="00C56B48"/>
    <w:rsid w:val="00C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196F6F-2BD0-402C-9D2D-CFDB091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5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B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B48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C56B4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5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25D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DC6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D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D12"/>
    <w:rPr>
      <w:rFonts w:ascii="Segoe UI" w:eastAsia="Times New Roman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eorg.floedl@uycas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eini.chr@aon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2</cp:revision>
  <cp:lastPrinted>2016-08-28T13:19:00Z</cp:lastPrinted>
  <dcterms:created xsi:type="dcterms:W3CDTF">2016-08-28T15:51:00Z</dcterms:created>
  <dcterms:modified xsi:type="dcterms:W3CDTF">2016-08-28T15:51:00Z</dcterms:modified>
</cp:coreProperties>
</file>